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22" w:type="dxa"/>
        <w:tblLook w:val="0000" w:firstRow="0" w:lastRow="0" w:firstColumn="0" w:lastColumn="0" w:noHBand="0" w:noVBand="0"/>
      </w:tblPr>
      <w:tblGrid>
        <w:gridCol w:w="8600"/>
      </w:tblGrid>
      <w:tr w:rsidR="00106D4D" w:rsidRPr="00106D4D" w14:paraId="612D3AB9" w14:textId="77777777" w:rsidTr="00C23535">
        <w:trPr>
          <w:trHeight w:val="251"/>
        </w:trPr>
        <w:tc>
          <w:tcPr>
            <w:tcW w:w="8600" w:type="dxa"/>
          </w:tcPr>
          <w:p w14:paraId="1707E798" w14:textId="77777777" w:rsidR="00333A52" w:rsidRPr="00106D4D" w:rsidRDefault="00396024" w:rsidP="00333A52">
            <w:pPr>
              <w:spacing w:after="0" w:line="240" w:lineRule="auto"/>
              <w:ind w:firstLine="20"/>
              <w:jc w:val="center"/>
              <w:rPr>
                <w:rFonts w:ascii="Times New Roman" w:hAnsi="Times New Roman" w:cs="Times New Roman"/>
                <w:b/>
                <w:sz w:val="26"/>
                <w:szCs w:val="24"/>
              </w:rPr>
            </w:pPr>
            <w:r w:rsidRPr="00106D4D">
              <w:rPr>
                <w:rFonts w:ascii="Times New Roman" w:hAnsi="Times New Roman" w:cs="Times New Roman"/>
                <w:b/>
                <w:sz w:val="26"/>
                <w:szCs w:val="24"/>
              </w:rPr>
              <w:t>YIELD STRESS</w:t>
            </w:r>
            <w:r w:rsidR="00CC175A" w:rsidRPr="00106D4D">
              <w:rPr>
                <w:rFonts w:ascii="Times New Roman" w:hAnsi="Times New Roman" w:cs="Times New Roman"/>
                <w:b/>
                <w:sz w:val="26"/>
                <w:szCs w:val="24"/>
              </w:rPr>
              <w:t xml:space="preserve"> OF CEMENTITIOUS MATERIALS </w:t>
            </w:r>
          </w:p>
          <w:p w14:paraId="4BCF0CDC" w14:textId="254C79A1" w:rsidR="00001CC4" w:rsidRPr="00106D4D" w:rsidRDefault="00CC175A" w:rsidP="00333A52">
            <w:pPr>
              <w:spacing w:after="120" w:line="240" w:lineRule="auto"/>
              <w:ind w:firstLine="20"/>
              <w:jc w:val="center"/>
              <w:rPr>
                <w:rFonts w:ascii="Times New Roman" w:hAnsi="Times New Roman" w:cs="Times New Roman"/>
                <w:b/>
                <w:sz w:val="26"/>
                <w:szCs w:val="24"/>
              </w:rPr>
            </w:pPr>
            <w:r w:rsidRPr="00106D4D">
              <w:rPr>
                <w:rFonts w:ascii="Times New Roman" w:hAnsi="Times New Roman" w:cs="Times New Roman"/>
                <w:b/>
                <w:sz w:val="26"/>
                <w:szCs w:val="24"/>
              </w:rPr>
              <w:t>UNDER DIFFERENT SQUEEZING RATES</w:t>
            </w:r>
          </w:p>
        </w:tc>
      </w:tr>
      <w:tr w:rsidR="00106D4D" w:rsidRPr="00106D4D" w14:paraId="799B795C" w14:textId="77777777" w:rsidTr="00C23535">
        <w:trPr>
          <w:trHeight w:val="258"/>
        </w:trPr>
        <w:tc>
          <w:tcPr>
            <w:tcW w:w="8600" w:type="dxa"/>
          </w:tcPr>
          <w:p w14:paraId="693C99ED" w14:textId="77777777" w:rsidR="000C0C2C" w:rsidRDefault="00AF41E8" w:rsidP="00333A52">
            <w:pPr>
              <w:spacing w:after="0" w:line="240" w:lineRule="auto"/>
              <w:ind w:firstLine="20"/>
              <w:jc w:val="center"/>
              <w:rPr>
                <w:rFonts w:ascii="Times New Roman" w:hAnsi="Times New Roman" w:cs="Times New Roman"/>
                <w:b/>
              </w:rPr>
            </w:pPr>
            <w:r w:rsidRPr="00106D4D">
              <w:rPr>
                <w:rFonts w:ascii="Times New Roman" w:hAnsi="Times New Roman" w:cs="Times New Roman"/>
                <w:b/>
              </w:rPr>
              <w:t>Nguyen Dinh Duy</w:t>
            </w:r>
            <w:r w:rsidR="009D0A56" w:rsidRPr="00106D4D">
              <w:rPr>
                <w:rFonts w:ascii="Times New Roman" w:hAnsi="Times New Roman" w:cs="Times New Roman"/>
                <w:b/>
              </w:rPr>
              <w:t xml:space="preserve"> </w:t>
            </w:r>
            <w:r w:rsidR="000C0C2C">
              <w:rPr>
                <w:rFonts w:ascii="Times New Roman" w:hAnsi="Times New Roman" w:cs="Times New Roman"/>
                <w:b/>
                <w:vertAlign w:val="superscript"/>
              </w:rPr>
              <w:t>(</w:t>
            </w:r>
            <w:r w:rsidRPr="00106D4D">
              <w:rPr>
                <w:rFonts w:ascii="Times New Roman" w:hAnsi="Times New Roman" w:cs="Times New Roman"/>
                <w:b/>
                <w:vertAlign w:val="superscript"/>
              </w:rPr>
              <w:t>1</w:t>
            </w:r>
            <w:r w:rsidR="000C0C2C">
              <w:rPr>
                <w:rFonts w:ascii="Times New Roman" w:hAnsi="Times New Roman" w:cs="Times New Roman"/>
                <w:b/>
                <w:vertAlign w:val="superscript"/>
              </w:rPr>
              <w:t>)</w:t>
            </w:r>
            <w:r w:rsidRPr="00106D4D">
              <w:rPr>
                <w:rFonts w:ascii="Times New Roman" w:hAnsi="Times New Roman" w:cs="Times New Roman"/>
                <w:b/>
              </w:rPr>
              <w:t>, Nguyen Quoc Dat</w:t>
            </w:r>
            <w:r w:rsidR="009D0A56" w:rsidRPr="00106D4D">
              <w:rPr>
                <w:rFonts w:ascii="Times New Roman" w:hAnsi="Times New Roman" w:cs="Times New Roman"/>
                <w:b/>
              </w:rPr>
              <w:t xml:space="preserve"> </w:t>
            </w:r>
            <w:r w:rsidR="000C0C2C">
              <w:rPr>
                <w:rFonts w:ascii="Times New Roman" w:hAnsi="Times New Roman" w:cs="Times New Roman"/>
                <w:b/>
                <w:vertAlign w:val="superscript"/>
              </w:rPr>
              <w:t>(</w:t>
            </w:r>
            <w:r w:rsidRPr="00106D4D">
              <w:rPr>
                <w:rFonts w:ascii="Times New Roman" w:hAnsi="Times New Roman" w:cs="Times New Roman"/>
                <w:b/>
                <w:vertAlign w:val="superscript"/>
              </w:rPr>
              <w:t>1</w:t>
            </w:r>
            <w:r w:rsidR="000C0C2C">
              <w:rPr>
                <w:rFonts w:ascii="Times New Roman" w:hAnsi="Times New Roman" w:cs="Times New Roman"/>
                <w:b/>
                <w:vertAlign w:val="superscript"/>
              </w:rPr>
              <w:t>)</w:t>
            </w:r>
            <w:r w:rsidRPr="00106D4D">
              <w:rPr>
                <w:rFonts w:ascii="Times New Roman" w:hAnsi="Times New Roman" w:cs="Times New Roman"/>
                <w:b/>
              </w:rPr>
              <w:t>, Vo Van Bac</w:t>
            </w:r>
            <w:r w:rsidR="009D0A56" w:rsidRPr="00106D4D">
              <w:rPr>
                <w:rFonts w:ascii="Times New Roman" w:hAnsi="Times New Roman" w:cs="Times New Roman"/>
                <w:b/>
              </w:rPr>
              <w:t xml:space="preserve"> </w:t>
            </w:r>
            <w:r w:rsidR="000C0C2C">
              <w:rPr>
                <w:rFonts w:ascii="Times New Roman" w:hAnsi="Times New Roman" w:cs="Times New Roman"/>
                <w:b/>
                <w:vertAlign w:val="superscript"/>
              </w:rPr>
              <w:t>(</w:t>
            </w:r>
            <w:r w:rsidRPr="00106D4D">
              <w:rPr>
                <w:rFonts w:ascii="Times New Roman" w:hAnsi="Times New Roman" w:cs="Times New Roman"/>
                <w:b/>
                <w:vertAlign w:val="superscript"/>
              </w:rPr>
              <w:t>1</w:t>
            </w:r>
            <w:r w:rsidR="000C0C2C">
              <w:rPr>
                <w:rFonts w:ascii="Times New Roman" w:hAnsi="Times New Roman" w:cs="Times New Roman"/>
                <w:b/>
                <w:vertAlign w:val="superscript"/>
              </w:rPr>
              <w:t>)</w:t>
            </w:r>
            <w:r w:rsidRPr="00106D4D">
              <w:rPr>
                <w:rFonts w:ascii="Times New Roman" w:hAnsi="Times New Roman" w:cs="Times New Roman"/>
                <w:b/>
              </w:rPr>
              <w:t xml:space="preserve">, </w:t>
            </w:r>
          </w:p>
          <w:p w14:paraId="7F052188" w14:textId="3CD23E99" w:rsidR="00AF41E8" w:rsidRPr="00106D4D" w:rsidRDefault="00AF41E8" w:rsidP="00333A52">
            <w:pPr>
              <w:spacing w:after="0" w:line="240" w:lineRule="auto"/>
              <w:ind w:firstLine="20"/>
              <w:jc w:val="center"/>
              <w:rPr>
                <w:rFonts w:ascii="Times New Roman" w:hAnsi="Times New Roman" w:cs="Times New Roman"/>
                <w:b/>
              </w:rPr>
            </w:pPr>
            <w:r w:rsidRPr="00106D4D">
              <w:rPr>
                <w:rFonts w:ascii="Times New Roman" w:hAnsi="Times New Roman" w:cs="Times New Roman"/>
                <w:b/>
              </w:rPr>
              <w:t>Nguyen Minh Hoat</w:t>
            </w:r>
            <w:r w:rsidR="000C0C2C">
              <w:rPr>
                <w:rFonts w:ascii="Times New Roman" w:hAnsi="Times New Roman" w:cs="Times New Roman"/>
                <w:b/>
              </w:rPr>
              <w:t xml:space="preserve"> </w:t>
            </w:r>
            <w:r w:rsidR="000C0C2C">
              <w:rPr>
                <w:rFonts w:ascii="Times New Roman" w:hAnsi="Times New Roman" w:cs="Times New Roman"/>
                <w:b/>
                <w:vertAlign w:val="superscript"/>
              </w:rPr>
              <w:t>(</w:t>
            </w:r>
            <w:r w:rsidRPr="00106D4D">
              <w:rPr>
                <w:rFonts w:ascii="Times New Roman" w:hAnsi="Times New Roman" w:cs="Times New Roman"/>
                <w:b/>
                <w:vertAlign w:val="superscript"/>
              </w:rPr>
              <w:t>1</w:t>
            </w:r>
            <w:r w:rsidR="000C0C2C">
              <w:rPr>
                <w:rFonts w:ascii="Times New Roman" w:hAnsi="Times New Roman" w:cs="Times New Roman"/>
                <w:b/>
                <w:vertAlign w:val="superscript"/>
              </w:rPr>
              <w:t>)</w:t>
            </w:r>
            <w:r w:rsidRPr="00106D4D">
              <w:rPr>
                <w:rFonts w:ascii="Times New Roman" w:hAnsi="Times New Roman" w:cs="Times New Roman"/>
                <w:b/>
              </w:rPr>
              <w:t>,</w:t>
            </w:r>
            <w:r w:rsidR="000C0C2C">
              <w:rPr>
                <w:rFonts w:ascii="Times New Roman" w:hAnsi="Times New Roman" w:cs="Times New Roman"/>
                <w:b/>
              </w:rPr>
              <w:t xml:space="preserve"> </w:t>
            </w:r>
            <w:r w:rsidRPr="00106D4D">
              <w:rPr>
                <w:rFonts w:ascii="Times New Roman" w:hAnsi="Times New Roman" w:cs="Times New Roman"/>
                <w:b/>
              </w:rPr>
              <w:t>Nguyen Thi Dieu Thuy</w:t>
            </w:r>
            <w:r w:rsidR="000C0C2C">
              <w:rPr>
                <w:rFonts w:ascii="Times New Roman" w:hAnsi="Times New Roman" w:cs="Times New Roman"/>
                <w:b/>
              </w:rPr>
              <w:t xml:space="preserve"> </w:t>
            </w:r>
            <w:r w:rsidR="000C0C2C">
              <w:rPr>
                <w:rFonts w:ascii="Times New Roman" w:hAnsi="Times New Roman" w:cs="Times New Roman"/>
                <w:b/>
                <w:vertAlign w:val="superscript"/>
              </w:rPr>
              <w:t>(</w:t>
            </w:r>
            <w:r w:rsidRPr="00106D4D">
              <w:rPr>
                <w:rFonts w:ascii="Times New Roman" w:hAnsi="Times New Roman" w:cs="Times New Roman"/>
                <w:b/>
                <w:vertAlign w:val="superscript"/>
              </w:rPr>
              <w:t>2</w:t>
            </w:r>
            <w:r w:rsidR="000C0C2C">
              <w:rPr>
                <w:rFonts w:ascii="Times New Roman" w:hAnsi="Times New Roman" w:cs="Times New Roman"/>
                <w:b/>
                <w:vertAlign w:val="superscript"/>
              </w:rPr>
              <w:t>)</w:t>
            </w:r>
            <w:r w:rsidR="000C0C2C">
              <w:rPr>
                <w:rFonts w:ascii="Times New Roman" w:hAnsi="Times New Roman" w:cs="Times New Roman"/>
                <w:b/>
              </w:rPr>
              <w:t xml:space="preserve"> and</w:t>
            </w:r>
            <w:r w:rsidRPr="00106D4D">
              <w:rPr>
                <w:rFonts w:ascii="Times New Roman" w:hAnsi="Times New Roman" w:cs="Times New Roman"/>
                <w:b/>
              </w:rPr>
              <w:t xml:space="preserve"> Phan </w:t>
            </w:r>
            <w:proofErr w:type="gramStart"/>
            <w:r w:rsidRPr="00106D4D">
              <w:rPr>
                <w:rFonts w:ascii="Times New Roman" w:hAnsi="Times New Roman" w:cs="Times New Roman"/>
                <w:b/>
              </w:rPr>
              <w:t>Van</w:t>
            </w:r>
            <w:proofErr w:type="gramEnd"/>
            <w:r w:rsidRPr="00106D4D">
              <w:rPr>
                <w:rFonts w:ascii="Times New Roman" w:hAnsi="Times New Roman" w:cs="Times New Roman"/>
                <w:b/>
              </w:rPr>
              <w:t xml:space="preserve"> Tien</w:t>
            </w:r>
            <w:r w:rsidR="000C0C2C">
              <w:rPr>
                <w:rFonts w:ascii="Times New Roman" w:hAnsi="Times New Roman" w:cs="Times New Roman"/>
                <w:b/>
              </w:rPr>
              <w:t xml:space="preserve"> </w:t>
            </w:r>
            <w:r w:rsidR="000C0C2C">
              <w:rPr>
                <w:rFonts w:ascii="Times New Roman" w:hAnsi="Times New Roman" w:cs="Times New Roman"/>
                <w:b/>
                <w:vertAlign w:val="superscript"/>
              </w:rPr>
              <w:t>(</w:t>
            </w:r>
            <w:r w:rsidRPr="00106D4D">
              <w:rPr>
                <w:rFonts w:ascii="Times New Roman" w:hAnsi="Times New Roman" w:cs="Times New Roman"/>
                <w:b/>
                <w:vertAlign w:val="superscript"/>
              </w:rPr>
              <w:t>3</w:t>
            </w:r>
            <w:r w:rsidR="000C0C2C">
              <w:rPr>
                <w:rFonts w:ascii="Times New Roman" w:hAnsi="Times New Roman" w:cs="Times New Roman"/>
                <w:b/>
                <w:vertAlign w:val="superscript"/>
              </w:rPr>
              <w:t>)</w:t>
            </w:r>
          </w:p>
          <w:p w14:paraId="02E447D6" w14:textId="78953262" w:rsidR="00AF41E8" w:rsidRPr="00106D4D" w:rsidRDefault="00AF41E8" w:rsidP="00333A52">
            <w:pPr>
              <w:spacing w:after="0" w:line="240" w:lineRule="auto"/>
              <w:ind w:firstLine="20"/>
              <w:jc w:val="center"/>
              <w:rPr>
                <w:rFonts w:ascii="Times New Roman" w:hAnsi="Times New Roman" w:cs="Times New Roman"/>
                <w:i/>
              </w:rPr>
            </w:pPr>
            <w:r w:rsidRPr="00106D4D">
              <w:rPr>
                <w:rFonts w:ascii="Times New Roman" w:hAnsi="Times New Roman" w:cs="Times New Roman"/>
                <w:i/>
                <w:vertAlign w:val="superscript"/>
              </w:rPr>
              <w:t>1</w:t>
            </w:r>
            <w:r w:rsidR="000C0C2C">
              <w:rPr>
                <w:rFonts w:ascii="Times New Roman" w:hAnsi="Times New Roman" w:cs="Times New Roman"/>
                <w:i/>
                <w:vertAlign w:val="superscript"/>
              </w:rPr>
              <w:t xml:space="preserve"> </w:t>
            </w:r>
            <w:r w:rsidRPr="00106D4D">
              <w:rPr>
                <w:rFonts w:ascii="Times New Roman" w:hAnsi="Times New Roman" w:cs="Times New Roman"/>
                <w:i/>
              </w:rPr>
              <w:t>Master's students K26 - Civil Engineering Department - Vinh University</w:t>
            </w:r>
          </w:p>
          <w:p w14:paraId="24E89589" w14:textId="1D704F0C" w:rsidR="00001CC4" w:rsidRPr="00106D4D" w:rsidRDefault="00AF41E8" w:rsidP="00333A52">
            <w:pPr>
              <w:spacing w:after="0" w:line="240" w:lineRule="auto"/>
              <w:ind w:firstLine="20"/>
              <w:jc w:val="center"/>
              <w:rPr>
                <w:rFonts w:ascii="Times New Roman" w:hAnsi="Times New Roman" w:cs="Times New Roman"/>
                <w:i/>
              </w:rPr>
            </w:pPr>
            <w:r w:rsidRPr="00106D4D">
              <w:rPr>
                <w:rFonts w:ascii="Times New Roman" w:hAnsi="Times New Roman" w:cs="Times New Roman"/>
                <w:i/>
                <w:vertAlign w:val="superscript"/>
              </w:rPr>
              <w:t>2</w:t>
            </w:r>
            <w:r w:rsidR="000C0C2C">
              <w:rPr>
                <w:rFonts w:ascii="Times New Roman" w:hAnsi="Times New Roman" w:cs="Times New Roman"/>
                <w:i/>
                <w:vertAlign w:val="superscript"/>
              </w:rPr>
              <w:t xml:space="preserve"> </w:t>
            </w:r>
            <w:r w:rsidRPr="00106D4D">
              <w:rPr>
                <w:rFonts w:ascii="Times New Roman" w:hAnsi="Times New Roman" w:cs="Times New Roman"/>
                <w:i/>
              </w:rPr>
              <w:t>Civil Engineering Department - Vinh University</w:t>
            </w:r>
          </w:p>
          <w:p w14:paraId="6B1803E3" w14:textId="4F3BEF8F" w:rsidR="009D0A56" w:rsidRPr="00106D4D" w:rsidRDefault="009D0A56" w:rsidP="00333A52">
            <w:pPr>
              <w:spacing w:after="0" w:line="240" w:lineRule="auto"/>
              <w:ind w:firstLine="20"/>
              <w:jc w:val="center"/>
              <w:rPr>
                <w:rFonts w:ascii="Times New Roman" w:hAnsi="Times New Roman" w:cs="Times New Roman"/>
              </w:rPr>
            </w:pPr>
            <w:r w:rsidRPr="00E7275C">
              <w:rPr>
                <w:rFonts w:ascii="Times New Roman" w:hAnsi="Times New Roman" w:cs="Times New Roman"/>
              </w:rPr>
              <w:t xml:space="preserve">Received on </w:t>
            </w:r>
            <w:r w:rsidR="00E7275C" w:rsidRPr="00E7275C">
              <w:rPr>
                <w:rFonts w:ascii="Times New Roman" w:hAnsi="Times New Roman" w:cs="Times New Roman"/>
              </w:rPr>
              <w:t>19/9/2019</w:t>
            </w:r>
            <w:r w:rsidRPr="00E7275C">
              <w:rPr>
                <w:rFonts w:ascii="Times New Roman" w:hAnsi="Times New Roman" w:cs="Times New Roman"/>
              </w:rPr>
              <w:t xml:space="preserve">, accepted for publication on </w:t>
            </w:r>
            <w:r w:rsidR="00E7275C" w:rsidRPr="00E7275C">
              <w:rPr>
                <w:rFonts w:ascii="Times New Roman" w:hAnsi="Times New Roman" w:cs="Times New Roman"/>
              </w:rPr>
              <w:t>5/12/2019</w:t>
            </w:r>
          </w:p>
          <w:p w14:paraId="1F32C425" w14:textId="70042BFA" w:rsidR="009D0A56" w:rsidRPr="00106D4D" w:rsidRDefault="009D0A56" w:rsidP="000C0C2C">
            <w:pPr>
              <w:spacing w:after="0" w:line="240" w:lineRule="auto"/>
              <w:ind w:firstLine="20"/>
              <w:rPr>
                <w:rFonts w:ascii="Times New Roman" w:hAnsi="Times New Roman" w:cs="Times New Roman"/>
                <w:sz w:val="24"/>
                <w:szCs w:val="24"/>
              </w:rPr>
            </w:pPr>
          </w:p>
        </w:tc>
      </w:tr>
    </w:tbl>
    <w:p w14:paraId="5C8BA7EB" w14:textId="77777777" w:rsidR="00532829" w:rsidRPr="000C0C2C" w:rsidRDefault="009E6469" w:rsidP="009D0A56">
      <w:pPr>
        <w:pStyle w:val="HTMLPreformatted"/>
        <w:ind w:left="454" w:right="454" w:firstLine="454"/>
        <w:jc w:val="both"/>
        <w:rPr>
          <w:rFonts w:ascii="Times New Roman" w:hAnsi="Times New Roman" w:cs="Times New Roman"/>
          <w:sz w:val="22"/>
        </w:rPr>
      </w:pPr>
      <w:r w:rsidRPr="000C0C2C">
        <w:rPr>
          <w:rFonts w:ascii="Times New Roman" w:hAnsi="Times New Roman" w:cs="Times New Roman"/>
          <w:b/>
          <w:sz w:val="22"/>
        </w:rPr>
        <w:t>Abstract</w:t>
      </w:r>
      <w:r w:rsidR="00001CC4" w:rsidRPr="000C0C2C">
        <w:rPr>
          <w:rFonts w:ascii="Times New Roman" w:hAnsi="Times New Roman" w:cs="Times New Roman"/>
          <w:b/>
          <w:sz w:val="22"/>
        </w:rPr>
        <w:t xml:space="preserve">: </w:t>
      </w:r>
      <w:r w:rsidRPr="000C0C2C">
        <w:rPr>
          <w:rFonts w:ascii="Times New Roman" w:hAnsi="Times New Roman" w:cs="Times New Roman"/>
          <w:sz w:val="22"/>
        </w:rPr>
        <w:t>In the present work</w:t>
      </w:r>
      <w:r w:rsidR="0023304F" w:rsidRPr="000C0C2C">
        <w:rPr>
          <w:rFonts w:ascii="Times New Roman" w:hAnsi="Times New Roman" w:cs="Times New Roman"/>
          <w:sz w:val="22"/>
        </w:rPr>
        <w:t>, the squeeze flow techniques were</w:t>
      </w:r>
      <w:r w:rsidRPr="000C0C2C">
        <w:rPr>
          <w:rFonts w:ascii="Times New Roman" w:hAnsi="Times New Roman" w:cs="Times New Roman"/>
          <w:sz w:val="22"/>
        </w:rPr>
        <w:t xml:space="preserve"> used to investigate the influence of squeezing rates to the yield stress of different cementitious materials, including mortars and cement pastes.</w:t>
      </w:r>
      <w:r w:rsidR="00C2786C" w:rsidRPr="000C0C2C">
        <w:rPr>
          <w:rFonts w:ascii="Times New Roman" w:hAnsi="Times New Roman" w:cs="Times New Roman"/>
          <w:sz w:val="22"/>
          <w:lang w:val="vi-VN"/>
        </w:rPr>
        <w:t xml:space="preserve"> </w:t>
      </w:r>
      <w:r w:rsidR="0023304F" w:rsidRPr="000C0C2C">
        <w:rPr>
          <w:rFonts w:ascii="Times New Roman" w:hAnsi="Times New Roman" w:cs="Times New Roman"/>
          <w:sz w:val="22"/>
        </w:rPr>
        <w:t>Tested samples were</w:t>
      </w:r>
      <w:r w:rsidR="00511251" w:rsidRPr="000C0C2C">
        <w:rPr>
          <w:rFonts w:ascii="Times New Roman" w:hAnsi="Times New Roman" w:cs="Times New Roman"/>
          <w:sz w:val="22"/>
        </w:rPr>
        <w:t xml:space="preserve"> prepared under similar conditions of room temperature and atmospheric pressure. </w:t>
      </w:r>
      <w:r w:rsidR="00CD5B05" w:rsidRPr="000C0C2C">
        <w:rPr>
          <w:rFonts w:ascii="Times New Roman" w:hAnsi="Times New Roman" w:cs="Times New Roman"/>
          <w:sz w:val="22"/>
        </w:rPr>
        <w:t>Compositions of motars and cement pastes were tested at three squeezing rates (</w:t>
      </w:r>
      <w:r w:rsidR="003F03D5" w:rsidRPr="000C0C2C">
        <w:rPr>
          <w:rFonts w:ascii="Times New Roman" w:hAnsi="Times New Roman" w:cs="Times New Roman"/>
          <w:sz w:val="22"/>
        </w:rPr>
        <w:t>2</w:t>
      </w:r>
      <w:r w:rsidR="00B632B6" w:rsidRPr="000C0C2C">
        <w:rPr>
          <w:rFonts w:ascii="Times New Roman" w:hAnsi="Times New Roman" w:cs="Times New Roman"/>
          <w:sz w:val="22"/>
        </w:rPr>
        <w:t>0</w:t>
      </w:r>
      <w:r w:rsidR="003F03D5" w:rsidRPr="000C0C2C">
        <w:rPr>
          <w:rFonts w:ascii="Times New Roman" w:hAnsi="Times New Roman" w:cs="Times New Roman"/>
          <w:sz w:val="22"/>
        </w:rPr>
        <w:t xml:space="preserve"> and</w:t>
      </w:r>
      <w:r w:rsidR="00CD5B05" w:rsidRPr="000C0C2C">
        <w:rPr>
          <w:rFonts w:ascii="Times New Roman" w:hAnsi="Times New Roman" w:cs="Times New Roman"/>
          <w:sz w:val="22"/>
        </w:rPr>
        <w:t xml:space="preserve"> </w:t>
      </w:r>
      <w:r w:rsidR="003F03D5" w:rsidRPr="000C0C2C">
        <w:rPr>
          <w:rFonts w:ascii="Times New Roman" w:hAnsi="Times New Roman" w:cs="Times New Roman"/>
          <w:sz w:val="22"/>
        </w:rPr>
        <w:t>2</w:t>
      </w:r>
      <w:r w:rsidR="00B632B6" w:rsidRPr="000C0C2C">
        <w:rPr>
          <w:rFonts w:ascii="Times New Roman" w:hAnsi="Times New Roman" w:cs="Times New Roman"/>
          <w:sz w:val="22"/>
        </w:rPr>
        <w:t>0</w:t>
      </w:r>
      <w:r w:rsidR="003F03D5" w:rsidRPr="000C0C2C">
        <w:rPr>
          <w:rFonts w:ascii="Times New Roman" w:hAnsi="Times New Roman" w:cs="Times New Roman"/>
          <w:sz w:val="22"/>
        </w:rPr>
        <w:t>0</w:t>
      </w:r>
      <w:r w:rsidR="00CD5B05" w:rsidRPr="000C0C2C">
        <w:rPr>
          <w:rFonts w:ascii="Times New Roman" w:hAnsi="Times New Roman" w:cs="Times New Roman"/>
          <w:sz w:val="22"/>
        </w:rPr>
        <w:t xml:space="preserve"> mm/s) 15 min after mixing.</w:t>
      </w:r>
      <w:r w:rsidR="003B060A" w:rsidRPr="000C0C2C">
        <w:rPr>
          <w:rFonts w:ascii="Times New Roman" w:hAnsi="Times New Roman" w:cs="Times New Roman"/>
          <w:sz w:val="22"/>
        </w:rPr>
        <w:t xml:space="preserve"> </w:t>
      </w:r>
      <w:r w:rsidR="00532829" w:rsidRPr="000C0C2C">
        <w:rPr>
          <w:rFonts w:ascii="Times New Roman" w:hAnsi="Times New Roman" w:cs="Times New Roman"/>
          <w:sz w:val="22"/>
        </w:rPr>
        <w:t>The results indicate an increasing in the material’s yield stress with the rising of the squeeze velocity. This increase is evident at low tensile speeds (2 mm/s) and fast pulling speeds (200 mm/s). At an average speed of 20 mm/s, this increase is not obvious.</w:t>
      </w:r>
      <w:r w:rsidR="003E4A89" w:rsidRPr="000C0C2C">
        <w:rPr>
          <w:rFonts w:ascii="Times New Roman" w:hAnsi="Times New Roman" w:cs="Times New Roman"/>
          <w:sz w:val="22"/>
        </w:rPr>
        <w:t xml:space="preserve"> It shows </w:t>
      </w:r>
      <w:r w:rsidR="00532829" w:rsidRPr="000C0C2C">
        <w:rPr>
          <w:rFonts w:ascii="Times New Roman" w:hAnsi="Times New Roman" w:cs="Times New Roman"/>
          <w:sz w:val="22"/>
        </w:rPr>
        <w:t>that the pressing speed in construction p</w:t>
      </w:r>
      <w:r w:rsidR="00C33B0D" w:rsidRPr="000C0C2C">
        <w:rPr>
          <w:rFonts w:ascii="Times New Roman" w:hAnsi="Times New Roman" w:cs="Times New Roman"/>
          <w:sz w:val="22"/>
        </w:rPr>
        <w:t>eriod</w:t>
      </w:r>
      <w:r w:rsidR="00532829" w:rsidRPr="000C0C2C">
        <w:rPr>
          <w:rFonts w:ascii="Times New Roman" w:hAnsi="Times New Roman" w:cs="Times New Roman"/>
          <w:sz w:val="22"/>
        </w:rPr>
        <w:t xml:space="preserve"> has a significant impact on the ability to remove the mortar and the upper surface (masonry bricks, tiles adhesive, etc). High squeezing speed will increase the ability to resist peeling of materials when sticking to mortar.</w:t>
      </w:r>
    </w:p>
    <w:p w14:paraId="2FB30E74" w14:textId="341C4D4D" w:rsidR="009D0A56" w:rsidRPr="000C0C2C" w:rsidRDefault="009D0A56" w:rsidP="009D0A56">
      <w:pPr>
        <w:pStyle w:val="HTMLPreformatted"/>
        <w:ind w:left="454" w:right="454" w:firstLine="454"/>
        <w:jc w:val="both"/>
        <w:rPr>
          <w:rFonts w:ascii="Times New Roman" w:hAnsi="Times New Roman" w:cs="Times New Roman"/>
          <w:b/>
          <w:sz w:val="22"/>
        </w:rPr>
      </w:pPr>
      <w:r w:rsidRPr="000C0C2C">
        <w:rPr>
          <w:rFonts w:ascii="Times New Roman" w:hAnsi="Times New Roman" w:cs="Times New Roman"/>
          <w:b/>
          <w:sz w:val="22"/>
        </w:rPr>
        <w:t xml:space="preserve">Keyword: </w:t>
      </w:r>
      <w:r w:rsidR="00377BB7" w:rsidRPr="00377BB7">
        <w:rPr>
          <w:rFonts w:ascii="Times New Roman" w:hAnsi="Times New Roman" w:cs="Times New Roman"/>
          <w:sz w:val="22"/>
        </w:rPr>
        <w:t>Squeeze-tack experiment; cementitious materials; yield stress.</w:t>
      </w:r>
    </w:p>
    <w:p w14:paraId="74B5D8FB" w14:textId="77777777" w:rsidR="00001CC4" w:rsidRPr="00106D4D" w:rsidRDefault="00001CC4" w:rsidP="00AF41E8">
      <w:pPr>
        <w:spacing w:after="0" w:line="240" w:lineRule="auto"/>
        <w:ind w:firstLine="720"/>
        <w:jc w:val="both"/>
        <w:rPr>
          <w:rFonts w:ascii="Times New Roman" w:hAnsi="Times New Roman" w:cs="Times New Roman"/>
          <w:szCs w:val="24"/>
        </w:rPr>
      </w:pPr>
    </w:p>
    <w:p w14:paraId="7F5203A0" w14:textId="77777777" w:rsidR="00126736" w:rsidRPr="00106D4D" w:rsidRDefault="00001CC4" w:rsidP="009D0A56">
      <w:pPr>
        <w:pStyle w:val="Heading1"/>
        <w:keepNext w:val="0"/>
        <w:keepLines w:val="0"/>
        <w:widowControl w:val="0"/>
        <w:tabs>
          <w:tab w:val="left" w:pos="252"/>
        </w:tabs>
        <w:autoSpaceDE w:val="0"/>
        <w:autoSpaceDN w:val="0"/>
        <w:spacing w:before="0" w:after="120" w:line="240" w:lineRule="auto"/>
        <w:ind w:left="0" w:right="0" w:firstLine="720"/>
        <w:rPr>
          <w:rFonts w:ascii="Times New Roman" w:hAnsi="Times New Roman" w:cs="Times New Roman"/>
          <w:color w:val="auto"/>
          <w:sz w:val="24"/>
          <w:szCs w:val="24"/>
        </w:rPr>
      </w:pPr>
      <w:r w:rsidRPr="00106D4D">
        <w:rPr>
          <w:rFonts w:ascii="Times New Roman" w:hAnsi="Times New Roman" w:cs="Times New Roman"/>
          <w:color w:val="auto"/>
          <w:sz w:val="24"/>
          <w:szCs w:val="24"/>
        </w:rPr>
        <w:t xml:space="preserve">1. </w:t>
      </w:r>
      <w:r w:rsidR="003B060A" w:rsidRPr="00106D4D">
        <w:rPr>
          <w:rFonts w:ascii="Times New Roman" w:hAnsi="Times New Roman" w:cs="Times New Roman"/>
          <w:color w:val="auto"/>
          <w:sz w:val="24"/>
          <w:szCs w:val="24"/>
        </w:rPr>
        <w:t>Introduction</w:t>
      </w:r>
    </w:p>
    <w:p w14:paraId="08620771" w14:textId="55F95AB1" w:rsidR="00B367D6" w:rsidRPr="00106D4D" w:rsidRDefault="003B060A" w:rsidP="00AF41E8">
      <w:pPr>
        <w:spacing w:after="0" w:line="240" w:lineRule="auto"/>
        <w:ind w:firstLine="720"/>
        <w:jc w:val="both"/>
        <w:rPr>
          <w:rFonts w:ascii="Times New Roman" w:hAnsi="Times New Roman" w:cs="Times New Roman"/>
          <w:sz w:val="24"/>
          <w:szCs w:val="24"/>
        </w:rPr>
      </w:pPr>
      <w:r w:rsidRPr="00106D4D">
        <w:rPr>
          <w:rFonts w:ascii="Times New Roman" w:hAnsi="Times New Roman" w:cs="Times New Roman"/>
          <w:sz w:val="24"/>
          <w:szCs w:val="24"/>
        </w:rPr>
        <w:t xml:space="preserve">The fresh state of a cement-based material corresponds to only a minor part of its lifetime, nevertheless, the behavior of the material within this frame has major consequences on its hardened properties. </w:t>
      </w:r>
      <w:r w:rsidR="006F5013" w:rsidRPr="00106D4D">
        <w:rPr>
          <w:rFonts w:ascii="Times New Roman" w:hAnsi="Times New Roman" w:cs="Times New Roman"/>
          <w:sz w:val="24"/>
          <w:szCs w:val="24"/>
        </w:rPr>
        <w:t xml:space="preserve">The currently applied methods for testing these kinds of materials during the fresh state </w:t>
      </w:r>
      <w:r w:rsidR="004959B3" w:rsidRPr="00106D4D">
        <w:rPr>
          <w:rFonts w:ascii="Times New Roman" w:hAnsi="Times New Roman" w:cs="Times New Roman"/>
          <w:sz w:val="24"/>
          <w:szCs w:val="24"/>
        </w:rPr>
        <w:t>are</w:t>
      </w:r>
      <w:r w:rsidR="006F5013" w:rsidRPr="00106D4D">
        <w:rPr>
          <w:rFonts w:ascii="Times New Roman" w:hAnsi="Times New Roman" w:cs="Times New Roman"/>
          <w:sz w:val="24"/>
          <w:szCs w:val="24"/>
        </w:rPr>
        <w:t xml:space="preserve"> simple but limited. The flow table (ASTM-C1437, EN-1015-3) and dropping ball (BS-4551) methods investigate fresh mortar by using single point measurements</w:t>
      </w:r>
      <w:r w:rsidR="006224C4" w:rsidRPr="00106D4D">
        <w:rPr>
          <w:rFonts w:ascii="Times New Roman" w:hAnsi="Times New Roman" w:cs="Times New Roman"/>
          <w:sz w:val="24"/>
          <w:szCs w:val="24"/>
        </w:rPr>
        <w:t xml:space="preserve"> </w:t>
      </w:r>
      <w:r w:rsidR="005D5699">
        <w:rPr>
          <w:rFonts w:ascii="Times New Roman" w:hAnsi="Times New Roman" w:cs="Times New Roman"/>
          <w:sz w:val="24"/>
          <w:szCs w:val="24"/>
        </w:rPr>
        <w:t>[1]</w:t>
      </w:r>
      <w:r w:rsidR="004959B3" w:rsidRPr="00106D4D">
        <w:rPr>
          <w:rFonts w:ascii="Times New Roman" w:hAnsi="Times New Roman" w:cs="Times New Roman"/>
          <w:sz w:val="24"/>
          <w:szCs w:val="24"/>
        </w:rPr>
        <w:t xml:space="preserve"> These methods are unable to dissociate the contributions of the yield stress or of the viscosity on the resulting measurement</w:t>
      </w:r>
      <w:r w:rsidR="00F26156" w:rsidRPr="00106D4D">
        <w:rPr>
          <w:rFonts w:ascii="Times New Roman" w:hAnsi="Times New Roman" w:cs="Times New Roman"/>
          <w:sz w:val="24"/>
          <w:szCs w:val="24"/>
        </w:rPr>
        <w:t>s</w:t>
      </w:r>
      <w:r w:rsidR="004959B3" w:rsidRPr="00106D4D">
        <w:rPr>
          <w:rFonts w:ascii="Times New Roman" w:hAnsi="Times New Roman" w:cs="Times New Roman"/>
          <w:sz w:val="24"/>
          <w:szCs w:val="24"/>
        </w:rPr>
        <w:t>.</w:t>
      </w:r>
      <w:r w:rsidR="00D228E7" w:rsidRPr="00106D4D">
        <w:rPr>
          <w:rFonts w:ascii="Times New Roman" w:hAnsi="Times New Roman" w:cs="Times New Roman"/>
          <w:sz w:val="24"/>
          <w:szCs w:val="24"/>
        </w:rPr>
        <w:t xml:space="preserve"> The material’s behavior is also indetermined, since at least two points are needed </w:t>
      </w:r>
      <w:r w:rsidR="0026001B" w:rsidRPr="00106D4D">
        <w:rPr>
          <w:rFonts w:ascii="Times New Roman" w:hAnsi="Times New Roman" w:cs="Times New Roman"/>
          <w:sz w:val="24"/>
          <w:szCs w:val="24"/>
        </w:rPr>
        <w:t>to describe simple rheological behavior [1</w:t>
      </w:r>
      <w:r w:rsidR="000122E0" w:rsidRPr="00106D4D">
        <w:rPr>
          <w:rFonts w:ascii="Times New Roman" w:hAnsi="Times New Roman" w:cs="Times New Roman"/>
          <w:sz w:val="24"/>
          <w:szCs w:val="24"/>
        </w:rPr>
        <w:t>]</w:t>
      </w:r>
      <w:r w:rsidR="0026001B" w:rsidRPr="00106D4D">
        <w:rPr>
          <w:rFonts w:ascii="Times New Roman" w:hAnsi="Times New Roman" w:cs="Times New Roman"/>
          <w:sz w:val="24"/>
          <w:szCs w:val="24"/>
        </w:rPr>
        <w:t>,</w:t>
      </w:r>
      <w:r w:rsidR="000122E0" w:rsidRPr="00106D4D">
        <w:rPr>
          <w:rFonts w:ascii="Times New Roman" w:hAnsi="Times New Roman" w:cs="Times New Roman"/>
          <w:sz w:val="24"/>
          <w:szCs w:val="24"/>
        </w:rPr>
        <w:t xml:space="preserve"> [</w:t>
      </w:r>
      <w:r w:rsidR="00D2639A" w:rsidRPr="00106D4D">
        <w:rPr>
          <w:rFonts w:ascii="Times New Roman" w:hAnsi="Times New Roman" w:cs="Times New Roman"/>
          <w:sz w:val="24"/>
          <w:szCs w:val="24"/>
        </w:rPr>
        <w:t xml:space="preserve"> </w:t>
      </w:r>
      <w:r w:rsidR="0026001B" w:rsidRPr="00106D4D">
        <w:rPr>
          <w:rFonts w:ascii="Times New Roman" w:hAnsi="Times New Roman" w:cs="Times New Roman"/>
          <w:sz w:val="24"/>
          <w:szCs w:val="24"/>
        </w:rPr>
        <w:t>2].</w:t>
      </w:r>
    </w:p>
    <w:p w14:paraId="33C42656" w14:textId="16C36895" w:rsidR="0068543E" w:rsidRPr="00106D4D" w:rsidRDefault="0068543E" w:rsidP="00AF41E8">
      <w:pPr>
        <w:spacing w:after="0" w:line="240" w:lineRule="auto"/>
        <w:ind w:firstLine="720"/>
        <w:jc w:val="both"/>
        <w:rPr>
          <w:rFonts w:ascii="Times New Roman" w:hAnsi="Times New Roman" w:cs="Times New Roman"/>
          <w:sz w:val="24"/>
          <w:szCs w:val="24"/>
        </w:rPr>
      </w:pPr>
      <w:r w:rsidRPr="00106D4D">
        <w:rPr>
          <w:rFonts w:ascii="Times New Roman" w:hAnsi="Times New Roman" w:cs="Times New Roman"/>
          <w:sz w:val="24"/>
          <w:szCs w:val="24"/>
        </w:rPr>
        <w:t>In order to overcome the limitations of the traditional methods, rotational rheometer has been used, in which the mortar’s rheological behavior and parameters such as yield stress and viscosity were determined in either shear stress or s</w:t>
      </w:r>
      <w:r w:rsidR="00162E36" w:rsidRPr="00106D4D">
        <w:rPr>
          <w:rFonts w:ascii="Times New Roman" w:hAnsi="Times New Roman" w:cs="Times New Roman"/>
          <w:sz w:val="24"/>
          <w:szCs w:val="24"/>
        </w:rPr>
        <w:t xml:space="preserve">hear </w:t>
      </w:r>
      <w:r w:rsidR="003C79BB" w:rsidRPr="00106D4D">
        <w:rPr>
          <w:rFonts w:ascii="Times New Roman" w:hAnsi="Times New Roman" w:cs="Times New Roman"/>
          <w:sz w:val="24"/>
          <w:szCs w:val="24"/>
        </w:rPr>
        <w:t>rate-controlled</w:t>
      </w:r>
      <w:r w:rsidR="00162E36" w:rsidRPr="00106D4D">
        <w:rPr>
          <w:rFonts w:ascii="Times New Roman" w:hAnsi="Times New Roman" w:cs="Times New Roman"/>
          <w:sz w:val="24"/>
          <w:szCs w:val="24"/>
        </w:rPr>
        <w:t xml:space="preserve"> procedures [3</w:t>
      </w:r>
      <w:r w:rsidR="000122E0" w:rsidRPr="00106D4D">
        <w:rPr>
          <w:rFonts w:ascii="Times New Roman" w:hAnsi="Times New Roman" w:cs="Times New Roman"/>
          <w:sz w:val="24"/>
          <w:szCs w:val="24"/>
        </w:rPr>
        <w:t>]</w:t>
      </w:r>
      <w:r w:rsidR="00E5000B" w:rsidRPr="00106D4D">
        <w:rPr>
          <w:rFonts w:ascii="Times New Roman" w:hAnsi="Times New Roman" w:cs="Times New Roman"/>
          <w:sz w:val="24"/>
          <w:szCs w:val="24"/>
        </w:rPr>
        <w:t xml:space="preserve">, </w:t>
      </w:r>
      <w:r w:rsidR="000122E0" w:rsidRPr="00106D4D">
        <w:rPr>
          <w:rFonts w:ascii="Times New Roman" w:hAnsi="Times New Roman" w:cs="Times New Roman"/>
          <w:sz w:val="24"/>
          <w:szCs w:val="24"/>
        </w:rPr>
        <w:t>[</w:t>
      </w:r>
      <w:r w:rsidR="00E5000B" w:rsidRPr="00106D4D">
        <w:rPr>
          <w:rFonts w:ascii="Times New Roman" w:hAnsi="Times New Roman" w:cs="Times New Roman"/>
          <w:sz w:val="24"/>
          <w:szCs w:val="24"/>
        </w:rPr>
        <w:t>4</w:t>
      </w:r>
      <w:r w:rsidR="00162E36" w:rsidRPr="00106D4D">
        <w:rPr>
          <w:rFonts w:ascii="Times New Roman" w:hAnsi="Times New Roman" w:cs="Times New Roman"/>
          <w:sz w:val="24"/>
          <w:szCs w:val="24"/>
        </w:rPr>
        <w:t>].</w:t>
      </w:r>
      <w:r w:rsidR="00E75E5C" w:rsidRPr="00106D4D">
        <w:rPr>
          <w:rFonts w:ascii="Times New Roman" w:hAnsi="Times New Roman" w:cs="Times New Roman"/>
          <w:sz w:val="24"/>
          <w:szCs w:val="24"/>
        </w:rPr>
        <w:t xml:space="preserve"> </w:t>
      </w:r>
      <w:r w:rsidR="000F7300" w:rsidRPr="00106D4D">
        <w:rPr>
          <w:rFonts w:ascii="Times New Roman" w:hAnsi="Times New Roman" w:cs="Times New Roman"/>
          <w:sz w:val="24"/>
          <w:szCs w:val="24"/>
        </w:rPr>
        <w:t>The technique is an important tool for controlling and developing cementitious materials formulations, including mortar, especially for the simulation of mixing and pumping situations</w:t>
      </w:r>
      <w:r w:rsidR="00610B07" w:rsidRPr="00106D4D">
        <w:rPr>
          <w:rFonts w:ascii="Times New Roman" w:hAnsi="Times New Roman" w:cs="Times New Roman"/>
          <w:sz w:val="24"/>
          <w:szCs w:val="24"/>
        </w:rPr>
        <w:t xml:space="preserve"> [17]</w:t>
      </w:r>
      <w:r w:rsidR="000F7300" w:rsidRPr="00106D4D">
        <w:rPr>
          <w:rFonts w:ascii="Times New Roman" w:hAnsi="Times New Roman" w:cs="Times New Roman"/>
          <w:sz w:val="24"/>
          <w:szCs w:val="24"/>
        </w:rPr>
        <w:t>.</w:t>
      </w:r>
    </w:p>
    <w:p w14:paraId="06FF7222" w14:textId="299D79EB" w:rsidR="00A27F55" w:rsidRPr="00106D4D" w:rsidRDefault="00A27F55" w:rsidP="00AF41E8">
      <w:pPr>
        <w:spacing w:after="0" w:line="240" w:lineRule="auto"/>
        <w:ind w:firstLine="720"/>
        <w:jc w:val="both"/>
        <w:rPr>
          <w:rFonts w:ascii="Times New Roman" w:hAnsi="Times New Roman" w:cs="Times New Roman"/>
          <w:sz w:val="24"/>
          <w:szCs w:val="24"/>
        </w:rPr>
      </w:pPr>
      <w:r w:rsidRPr="00106D4D">
        <w:rPr>
          <w:rFonts w:ascii="Times New Roman" w:hAnsi="Times New Roman" w:cs="Times New Roman"/>
          <w:sz w:val="24"/>
          <w:szCs w:val="24"/>
        </w:rPr>
        <w:t xml:space="preserve">However, during applications, the mortar is spread over a substrate and then squeeze between bricks (masonry and tile adhesive mortar) or projected and spread over a surface for internal and external rendering purposes. </w:t>
      </w:r>
      <w:r w:rsidR="005606E9" w:rsidRPr="00106D4D">
        <w:rPr>
          <w:rFonts w:ascii="Times New Roman" w:hAnsi="Times New Roman" w:cs="Times New Roman"/>
          <w:sz w:val="24"/>
          <w:szCs w:val="24"/>
        </w:rPr>
        <w:t>The mortar fraction of a concrete mix is also squeezed locally between coarse aggregates during fresh concrete flow [5].</w:t>
      </w:r>
      <w:r w:rsidR="00C164E4" w:rsidRPr="00106D4D">
        <w:rPr>
          <w:rFonts w:ascii="Times New Roman" w:hAnsi="Times New Roman" w:cs="Times New Roman"/>
          <w:sz w:val="24"/>
          <w:szCs w:val="24"/>
        </w:rPr>
        <w:t xml:space="preserve"> Therefore</w:t>
      </w:r>
      <w:r w:rsidR="00595487" w:rsidRPr="00106D4D">
        <w:rPr>
          <w:rFonts w:ascii="Times New Roman" w:hAnsi="Times New Roman" w:cs="Times New Roman"/>
          <w:sz w:val="24"/>
          <w:szCs w:val="24"/>
          <w:lang w:val="vi-VN"/>
        </w:rPr>
        <w:t>,</w:t>
      </w:r>
      <w:r w:rsidR="00C164E4" w:rsidRPr="00106D4D">
        <w:rPr>
          <w:rFonts w:ascii="Times New Roman" w:hAnsi="Times New Roman" w:cs="Times New Roman"/>
          <w:sz w:val="24"/>
          <w:szCs w:val="24"/>
        </w:rPr>
        <w:t xml:space="preserve"> the rotational rheometry is not suitable in these cases. </w:t>
      </w:r>
    </w:p>
    <w:p w14:paraId="4940E1F2" w14:textId="06414EDD" w:rsidR="005F6BC8" w:rsidRDefault="00FB2BD6" w:rsidP="005F6BC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54D9E9E1" wp14:editId="2EDD98F2">
                <wp:simplePos x="0" y="0"/>
                <wp:positionH relativeFrom="column">
                  <wp:posOffset>9525</wp:posOffset>
                </wp:positionH>
                <wp:positionV relativeFrom="paragraph">
                  <wp:posOffset>158750</wp:posOffset>
                </wp:positionV>
                <wp:extent cx="2518410" cy="0"/>
                <wp:effectExtent l="8890" t="6350" r="6350" b="1270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8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94D95B" id="_x0000_t32" coordsize="21600,21600" o:spt="32" o:oned="t" path="m,l21600,21600e" filled="f">
                <v:path arrowok="t" fillok="f" o:connecttype="none"/>
                <o:lock v:ext="edit" shapetype="t"/>
              </v:shapetype>
              <v:shape id="AutoShape 5" o:spid="_x0000_s1026" type="#_x0000_t32" style="position:absolute;margin-left:.75pt;margin-top:12.5pt;width:198.3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"/>
            </w:pict>
          </mc:Fallback>
        </mc:AlternateContent>
      </w:r>
    </w:p>
    <w:p w14:paraId="5928E11F" w14:textId="03DEAAFF" w:rsidR="005F6BC8" w:rsidRPr="00EC789E" w:rsidRDefault="005F6BC8" w:rsidP="005F6BC8">
      <w:pPr>
        <w:spacing w:after="0" w:line="240" w:lineRule="auto"/>
        <w:jc w:val="both"/>
        <w:rPr>
          <w:rFonts w:ascii="Times New Roman" w:hAnsi="Times New Roman" w:cs="Times New Roman"/>
          <w:sz w:val="20"/>
          <w:szCs w:val="20"/>
          <w:lang w:val="fr-FR"/>
        </w:rPr>
      </w:pPr>
      <w:proofErr w:type="gramStart"/>
      <w:r w:rsidRPr="00EC789E">
        <w:rPr>
          <w:rFonts w:ascii="Times New Roman" w:hAnsi="Times New Roman" w:cs="Times New Roman"/>
          <w:sz w:val="20"/>
          <w:szCs w:val="20"/>
          <w:lang w:val="fr-FR"/>
        </w:rPr>
        <w:t>Email:</w:t>
      </w:r>
      <w:proofErr w:type="gramEnd"/>
      <w:r w:rsidRPr="00EC789E">
        <w:rPr>
          <w:rFonts w:ascii="Times New Roman" w:hAnsi="Times New Roman" w:cs="Times New Roman"/>
          <w:sz w:val="20"/>
          <w:szCs w:val="20"/>
          <w:lang w:val="fr-FR"/>
        </w:rPr>
        <w:t xml:space="preserve"> </w:t>
      </w:r>
      <w:hyperlink r:id="rId8" w:history="1">
        <w:r w:rsidRPr="00EC789E">
          <w:rPr>
            <w:rStyle w:val="Hyperlink"/>
            <w:rFonts w:ascii="Times New Roman" w:hAnsi="Times New Roman" w:cs="Times New Roman"/>
            <w:color w:val="auto"/>
            <w:sz w:val="20"/>
            <w:szCs w:val="20"/>
            <w:u w:val="none"/>
            <w:shd w:val="clear" w:color="auto" w:fill="FFFFFF"/>
            <w:lang w:val="fr-FR"/>
          </w:rPr>
          <w:t>vantien.phan1010@gmail.com</w:t>
        </w:r>
      </w:hyperlink>
      <w:r w:rsidRPr="00EC789E">
        <w:rPr>
          <w:rFonts w:ascii="Times New Roman" w:hAnsi="Times New Roman" w:cs="Times New Roman"/>
          <w:sz w:val="20"/>
          <w:szCs w:val="20"/>
          <w:shd w:val="clear" w:color="auto" w:fill="FFFFFF"/>
          <w:lang w:val="fr-FR"/>
        </w:rPr>
        <w:t xml:space="preserve"> (P. V. Tien)</w:t>
      </w:r>
    </w:p>
    <w:p w14:paraId="10CA415F" w14:textId="77777777" w:rsidR="001C6474" w:rsidRPr="00106D4D" w:rsidRDefault="001C6474" w:rsidP="00AF41E8">
      <w:pPr>
        <w:spacing w:after="0" w:line="240" w:lineRule="auto"/>
        <w:ind w:firstLine="720"/>
        <w:jc w:val="both"/>
        <w:rPr>
          <w:rFonts w:ascii="Times New Roman" w:hAnsi="Times New Roman" w:cs="Times New Roman"/>
          <w:sz w:val="24"/>
          <w:szCs w:val="24"/>
        </w:rPr>
      </w:pPr>
      <w:r w:rsidRPr="00106D4D">
        <w:rPr>
          <w:rFonts w:ascii="Times New Roman" w:hAnsi="Times New Roman" w:cs="Times New Roman"/>
          <w:sz w:val="24"/>
          <w:szCs w:val="24"/>
        </w:rPr>
        <w:lastRenderedPageBreak/>
        <w:t>The behavior of the material under different squeezing rates provides important information for controlling its rheological performance. Considering this scenario, the main objective of this research is to investigate the influence of the squeezing rates on the yield value of cementitious materials, including cement paste and mortar.</w:t>
      </w:r>
    </w:p>
    <w:p w14:paraId="71DE077D" w14:textId="77777777" w:rsidR="004E5A98" w:rsidRPr="00106D4D" w:rsidRDefault="004E5A98" w:rsidP="005F6BC8">
      <w:pPr>
        <w:pStyle w:val="Heading1"/>
        <w:keepNext w:val="0"/>
        <w:keepLines w:val="0"/>
        <w:widowControl w:val="0"/>
        <w:tabs>
          <w:tab w:val="left" w:pos="252"/>
        </w:tabs>
        <w:autoSpaceDE w:val="0"/>
        <w:autoSpaceDN w:val="0"/>
        <w:spacing w:before="240" w:after="120" w:line="240" w:lineRule="auto"/>
        <w:ind w:left="0" w:right="0" w:firstLine="720"/>
        <w:rPr>
          <w:rFonts w:ascii="Times New Roman" w:hAnsi="Times New Roman" w:cs="Times New Roman"/>
          <w:color w:val="auto"/>
          <w:sz w:val="24"/>
          <w:szCs w:val="24"/>
        </w:rPr>
      </w:pPr>
      <w:r w:rsidRPr="00106D4D">
        <w:rPr>
          <w:rFonts w:ascii="Times New Roman" w:hAnsi="Times New Roman" w:cs="Times New Roman"/>
          <w:color w:val="auto"/>
          <w:sz w:val="24"/>
          <w:szCs w:val="24"/>
        </w:rPr>
        <w:t>2. Squeeze test</w:t>
      </w:r>
    </w:p>
    <w:p w14:paraId="6DD227F7" w14:textId="5648DE5E" w:rsidR="00DE5BA6" w:rsidRPr="00106D4D" w:rsidRDefault="00DE5BA6" w:rsidP="00AF41E8">
      <w:pPr>
        <w:spacing w:after="0" w:line="240" w:lineRule="auto"/>
        <w:ind w:firstLine="720"/>
        <w:jc w:val="both"/>
        <w:rPr>
          <w:rFonts w:ascii="Times New Roman" w:hAnsi="Times New Roman" w:cs="Times New Roman"/>
          <w:sz w:val="24"/>
          <w:szCs w:val="24"/>
        </w:rPr>
      </w:pPr>
      <w:r w:rsidRPr="00106D4D">
        <w:rPr>
          <w:rFonts w:ascii="Times New Roman" w:hAnsi="Times New Roman" w:cs="Times New Roman"/>
          <w:sz w:val="24"/>
          <w:szCs w:val="24"/>
        </w:rPr>
        <w:t>The squeeze test has been widely used to determine the flow properties of highly viscous pastes (food, cosmetic, polymers, composites, ceramic pastes and others) [</w:t>
      </w:r>
      <w:r w:rsidR="003C79BB" w:rsidRPr="00106D4D">
        <w:rPr>
          <w:rFonts w:ascii="Times New Roman" w:hAnsi="Times New Roman" w:cs="Times New Roman"/>
          <w:sz w:val="24"/>
          <w:szCs w:val="24"/>
        </w:rPr>
        <w:t>6, 7, 8, 9, 10</w:t>
      </w:r>
      <w:r w:rsidR="00B5617D" w:rsidRPr="00106D4D">
        <w:rPr>
          <w:rFonts w:ascii="Times New Roman" w:hAnsi="Times New Roman" w:cs="Times New Roman"/>
          <w:sz w:val="24"/>
          <w:szCs w:val="24"/>
        </w:rPr>
        <w:t>], as it overcomes some of the common problems of conventional rheometry such as slip, disruption of plastic materials and the difficulty to load very thick and fiber-cointaining fluids in rotational devices [5].</w:t>
      </w:r>
    </w:p>
    <w:p w14:paraId="32541BC1" w14:textId="1DAAD31B" w:rsidR="00B5617D" w:rsidRPr="00106D4D" w:rsidRDefault="00B5617D" w:rsidP="00AF41E8">
      <w:pPr>
        <w:spacing w:after="0" w:line="240" w:lineRule="auto"/>
        <w:ind w:firstLine="720"/>
        <w:jc w:val="both"/>
        <w:rPr>
          <w:rFonts w:ascii="Times New Roman" w:hAnsi="Times New Roman" w:cs="Times New Roman"/>
          <w:sz w:val="24"/>
          <w:szCs w:val="24"/>
        </w:rPr>
      </w:pPr>
      <w:r w:rsidRPr="00106D4D">
        <w:rPr>
          <w:rFonts w:ascii="Times New Roman" w:hAnsi="Times New Roman" w:cs="Times New Roman"/>
          <w:sz w:val="24"/>
          <w:szCs w:val="24"/>
        </w:rPr>
        <w:t xml:space="preserve">Squeezing technique can characterized cementitious materials by compressing of a cylindrical specimen between to parallel surfaces by controlled force or displacement rate. </w:t>
      </w:r>
      <w:r w:rsidR="00EE5C2C" w:rsidRPr="00106D4D">
        <w:rPr>
          <w:rFonts w:ascii="Times New Roman" w:hAnsi="Times New Roman" w:cs="Times New Roman"/>
          <w:sz w:val="24"/>
          <w:szCs w:val="24"/>
        </w:rPr>
        <w:t>This method has been previously used by various researchers for characterizing the rheological behavior of a cement pastes [11]</w:t>
      </w:r>
      <w:r w:rsidR="00D40746" w:rsidRPr="00106D4D">
        <w:rPr>
          <w:rFonts w:ascii="Times New Roman" w:hAnsi="Times New Roman" w:cs="Times New Roman"/>
          <w:sz w:val="24"/>
          <w:szCs w:val="24"/>
        </w:rPr>
        <w:t>, Herschel Bulkley fluid [12</w:t>
      </w:r>
      <w:r w:rsidR="000122E0" w:rsidRPr="00106D4D">
        <w:rPr>
          <w:rFonts w:ascii="Times New Roman" w:hAnsi="Times New Roman" w:cs="Times New Roman"/>
          <w:sz w:val="24"/>
          <w:szCs w:val="24"/>
        </w:rPr>
        <w:t>]</w:t>
      </w:r>
      <w:r w:rsidR="00610B07" w:rsidRPr="00106D4D">
        <w:rPr>
          <w:rFonts w:ascii="Times New Roman" w:hAnsi="Times New Roman" w:cs="Times New Roman"/>
          <w:sz w:val="24"/>
          <w:szCs w:val="24"/>
        </w:rPr>
        <w:t xml:space="preserve">, </w:t>
      </w:r>
      <w:r w:rsidR="000122E0" w:rsidRPr="00106D4D">
        <w:rPr>
          <w:rFonts w:ascii="Times New Roman" w:hAnsi="Times New Roman" w:cs="Times New Roman"/>
          <w:sz w:val="24"/>
          <w:szCs w:val="24"/>
        </w:rPr>
        <w:t>[</w:t>
      </w:r>
      <w:r w:rsidR="00610B07" w:rsidRPr="00106D4D">
        <w:rPr>
          <w:rFonts w:ascii="Times New Roman" w:hAnsi="Times New Roman" w:cs="Times New Roman"/>
          <w:sz w:val="24"/>
          <w:szCs w:val="24"/>
        </w:rPr>
        <w:t>16</w:t>
      </w:r>
      <w:r w:rsidR="00D40746" w:rsidRPr="00106D4D">
        <w:rPr>
          <w:rFonts w:ascii="Times New Roman" w:hAnsi="Times New Roman" w:cs="Times New Roman"/>
          <w:sz w:val="24"/>
          <w:szCs w:val="24"/>
        </w:rPr>
        <w:t>], Bingham plastic [13], etc.</w:t>
      </w:r>
      <w:r w:rsidR="00A47D99" w:rsidRPr="00106D4D">
        <w:rPr>
          <w:rFonts w:ascii="Times New Roman" w:hAnsi="Times New Roman" w:cs="Times New Roman"/>
          <w:sz w:val="24"/>
          <w:szCs w:val="24"/>
        </w:rPr>
        <w:t xml:space="preserve"> The typical load vs. displacement profile of a constant velocity squeeze flow experiment was determined [11] and is used to </w:t>
      </w:r>
      <w:r w:rsidR="00595487" w:rsidRPr="00106D4D">
        <w:rPr>
          <w:rFonts w:ascii="Times New Roman" w:hAnsi="Times New Roman" w:cs="Times New Roman"/>
          <w:sz w:val="24"/>
          <w:szCs w:val="24"/>
          <w:lang w:val="vi-VN"/>
        </w:rPr>
        <w:t>obtain</w:t>
      </w:r>
      <w:r w:rsidR="00A47D99" w:rsidRPr="00106D4D">
        <w:rPr>
          <w:rFonts w:ascii="Times New Roman" w:hAnsi="Times New Roman" w:cs="Times New Roman"/>
          <w:sz w:val="24"/>
          <w:szCs w:val="24"/>
        </w:rPr>
        <w:t xml:space="preserve"> rheological parameters of testing materials, including yield stress and viscosity</w:t>
      </w:r>
      <w:r w:rsidR="00F51041" w:rsidRPr="00106D4D">
        <w:rPr>
          <w:rFonts w:ascii="Times New Roman" w:hAnsi="Times New Roman" w:cs="Times New Roman"/>
          <w:sz w:val="24"/>
          <w:szCs w:val="24"/>
        </w:rPr>
        <w:t>.</w:t>
      </w:r>
    </w:p>
    <w:p w14:paraId="5FB979AD" w14:textId="43C6C0AC" w:rsidR="00F51041" w:rsidRPr="00106D4D" w:rsidRDefault="00FB038F" w:rsidP="00AF41E8">
      <w:pPr>
        <w:spacing w:after="0" w:line="240" w:lineRule="auto"/>
        <w:ind w:firstLine="720"/>
        <w:jc w:val="both"/>
        <w:rPr>
          <w:rFonts w:ascii="Times New Roman" w:hAnsi="Times New Roman" w:cs="Times New Roman"/>
          <w:sz w:val="24"/>
          <w:szCs w:val="24"/>
        </w:rPr>
      </w:pPr>
      <w:r w:rsidRPr="00106D4D">
        <w:rPr>
          <w:rFonts w:ascii="Times New Roman" w:hAnsi="Times New Roman" w:cs="Times New Roman"/>
          <w:sz w:val="24"/>
          <w:szCs w:val="24"/>
        </w:rPr>
        <w:t>Direct measurement</w:t>
      </w:r>
      <w:r w:rsidR="00CD4336" w:rsidRPr="00106D4D">
        <w:rPr>
          <w:rFonts w:ascii="Times New Roman" w:hAnsi="Times New Roman" w:cs="Times New Roman"/>
          <w:sz w:val="24"/>
          <w:szCs w:val="24"/>
        </w:rPr>
        <w:t>s</w:t>
      </w:r>
      <w:r w:rsidRPr="00106D4D">
        <w:rPr>
          <w:rFonts w:ascii="Times New Roman" w:hAnsi="Times New Roman" w:cs="Times New Roman"/>
          <w:sz w:val="24"/>
          <w:szCs w:val="24"/>
        </w:rPr>
        <w:t xml:space="preserve"> of yield stress</w:t>
      </w:r>
      <w:r w:rsidR="00FC3EEE" w:rsidRPr="00106D4D">
        <w:rPr>
          <w:rFonts w:ascii="Times New Roman" w:hAnsi="Times New Roman" w:cs="Times New Roman"/>
          <w:sz w:val="24"/>
          <w:szCs w:val="24"/>
        </w:rPr>
        <w:t xml:space="preserve"> are uniquely performed by stress-controlled rheometry</w:t>
      </w:r>
      <w:r w:rsidR="00245514" w:rsidRPr="00106D4D">
        <w:rPr>
          <w:rFonts w:ascii="Times New Roman" w:hAnsi="Times New Roman" w:cs="Times New Roman"/>
          <w:sz w:val="24"/>
          <w:szCs w:val="24"/>
        </w:rPr>
        <w:t xml:space="preserve"> [3</w:t>
      </w:r>
      <w:r w:rsidR="000122E0" w:rsidRPr="00106D4D">
        <w:rPr>
          <w:rFonts w:ascii="Times New Roman" w:hAnsi="Times New Roman" w:cs="Times New Roman"/>
          <w:sz w:val="24"/>
          <w:szCs w:val="24"/>
        </w:rPr>
        <w:t>]</w:t>
      </w:r>
      <w:r w:rsidR="00245514" w:rsidRPr="00106D4D">
        <w:rPr>
          <w:rFonts w:ascii="Times New Roman" w:hAnsi="Times New Roman" w:cs="Times New Roman"/>
          <w:sz w:val="24"/>
          <w:szCs w:val="24"/>
        </w:rPr>
        <w:t xml:space="preserve">, </w:t>
      </w:r>
      <w:r w:rsidR="000122E0" w:rsidRPr="00106D4D">
        <w:rPr>
          <w:rFonts w:ascii="Times New Roman" w:hAnsi="Times New Roman" w:cs="Times New Roman"/>
          <w:sz w:val="24"/>
          <w:szCs w:val="24"/>
        </w:rPr>
        <w:t>[</w:t>
      </w:r>
      <w:r w:rsidR="00245514" w:rsidRPr="00106D4D">
        <w:rPr>
          <w:rFonts w:ascii="Times New Roman" w:hAnsi="Times New Roman" w:cs="Times New Roman"/>
          <w:sz w:val="24"/>
          <w:szCs w:val="24"/>
        </w:rPr>
        <w:t>4]</w:t>
      </w:r>
      <w:r w:rsidR="00FC3EEE" w:rsidRPr="00106D4D">
        <w:rPr>
          <w:rFonts w:ascii="Times New Roman" w:hAnsi="Times New Roman" w:cs="Times New Roman"/>
          <w:sz w:val="24"/>
          <w:szCs w:val="24"/>
        </w:rPr>
        <w:t>.</w:t>
      </w:r>
      <w:r w:rsidR="00245514" w:rsidRPr="00106D4D">
        <w:rPr>
          <w:rFonts w:ascii="Times New Roman" w:hAnsi="Times New Roman" w:cs="Times New Roman"/>
          <w:sz w:val="24"/>
          <w:szCs w:val="24"/>
        </w:rPr>
        <w:t xml:space="preserve"> </w:t>
      </w:r>
      <w:r w:rsidR="00CD4336" w:rsidRPr="00106D4D">
        <w:rPr>
          <w:rFonts w:ascii="Times New Roman" w:hAnsi="Times New Roman" w:cs="Times New Roman"/>
          <w:sz w:val="24"/>
          <w:szCs w:val="24"/>
        </w:rPr>
        <w:t>Squeeze flow tests carried out with constant displacement velocity do not allow such direct measurement [5] since the material flow occurs regardless of the existence of the materials’s yield stress, unless the force required to overcome this value exceeds the load limit of the testing device.</w:t>
      </w:r>
    </w:p>
    <w:p w14:paraId="697DD563" w14:textId="77777777" w:rsidR="00FC3EEE" w:rsidRPr="00106D4D" w:rsidRDefault="00FC3EEE" w:rsidP="00AF41E8">
      <w:pPr>
        <w:spacing w:after="0" w:line="240" w:lineRule="auto"/>
        <w:ind w:firstLine="720"/>
        <w:jc w:val="both"/>
        <w:rPr>
          <w:rFonts w:ascii="Times New Roman" w:hAnsi="Times New Roman" w:cs="Times New Roman"/>
          <w:sz w:val="24"/>
          <w:szCs w:val="24"/>
        </w:rPr>
      </w:pPr>
      <w:r w:rsidRPr="00106D4D">
        <w:rPr>
          <w:rFonts w:ascii="Times New Roman" w:hAnsi="Times New Roman" w:cs="Times New Roman"/>
          <w:sz w:val="24"/>
          <w:szCs w:val="24"/>
        </w:rPr>
        <w:t xml:space="preserve">In present work, </w:t>
      </w:r>
      <w:r w:rsidR="00CD4336" w:rsidRPr="00106D4D">
        <w:rPr>
          <w:rFonts w:ascii="Times New Roman" w:hAnsi="Times New Roman" w:cs="Times New Roman"/>
          <w:sz w:val="24"/>
          <w:szCs w:val="24"/>
        </w:rPr>
        <w:t xml:space="preserve">testing material is firstly compressed/squeezed between two parallel surfaces till predefined thickness, continuously by the relaxation period of 1.5 min, and finally separated with </w:t>
      </w:r>
      <w:r w:rsidR="00B3532B" w:rsidRPr="00106D4D">
        <w:rPr>
          <w:rFonts w:ascii="Times New Roman" w:hAnsi="Times New Roman" w:cs="Times New Roman"/>
          <w:sz w:val="24"/>
          <w:szCs w:val="24"/>
        </w:rPr>
        <w:t>predefined tack velocity (Figure 1).</w:t>
      </w:r>
      <w:r w:rsidR="000E12CB" w:rsidRPr="00106D4D">
        <w:rPr>
          <w:rFonts w:ascii="Times New Roman" w:hAnsi="Times New Roman" w:cs="Times New Roman"/>
          <w:sz w:val="24"/>
          <w:szCs w:val="24"/>
        </w:rPr>
        <w:t xml:space="preserve"> A typical curve of squeeze-tack experiment is presented in Figure 2, in which </w:t>
      </w:r>
      <w:r w:rsidR="008A59CD" w:rsidRPr="00106D4D">
        <w:rPr>
          <w:rFonts w:ascii="Times New Roman" w:hAnsi="Times New Roman" w:cs="Times New Roman"/>
          <w:sz w:val="24"/>
          <w:szCs w:val="24"/>
        </w:rPr>
        <w:t>three period can be observed, including comp</w:t>
      </w:r>
      <w:r w:rsidR="003E265C" w:rsidRPr="00106D4D">
        <w:rPr>
          <w:rFonts w:ascii="Times New Roman" w:hAnsi="Times New Roman" w:cs="Times New Roman"/>
          <w:sz w:val="24"/>
          <w:szCs w:val="24"/>
        </w:rPr>
        <w:t>ession, relaxation and traction.</w:t>
      </w:r>
    </w:p>
    <w:p w14:paraId="1B701441" w14:textId="77777777" w:rsidR="00FC3EEE" w:rsidRPr="00106D4D" w:rsidRDefault="00FC3EEE" w:rsidP="003827D1">
      <w:pPr>
        <w:spacing w:before="120" w:after="120" w:line="240" w:lineRule="auto"/>
        <w:jc w:val="center"/>
        <w:rPr>
          <w:rFonts w:ascii="Times New Roman" w:hAnsi="Times New Roman" w:cs="Times New Roman"/>
          <w:sz w:val="24"/>
          <w:szCs w:val="24"/>
        </w:rPr>
      </w:pPr>
      <w:r w:rsidRPr="00106D4D">
        <w:rPr>
          <w:b/>
          <w:noProof/>
          <w:szCs w:val="28"/>
        </w:rPr>
        <w:drawing>
          <wp:inline distT="0" distB="0" distL="0" distR="0" wp14:anchorId="54458EED" wp14:editId="0B88EB06">
            <wp:extent cx="2390775" cy="1517618"/>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398863" cy="1522752"/>
                    </a:xfrm>
                    <a:prstGeom prst="rect">
                      <a:avLst/>
                    </a:prstGeom>
                    <a:noFill/>
                    <a:ln w="9525">
                      <a:noFill/>
                      <a:miter lim="800000"/>
                      <a:headEnd/>
                      <a:tailEnd/>
                    </a:ln>
                  </pic:spPr>
                </pic:pic>
              </a:graphicData>
            </a:graphic>
          </wp:inline>
        </w:drawing>
      </w:r>
    </w:p>
    <w:p w14:paraId="35C5BA8F" w14:textId="4B152393" w:rsidR="00FC3EEE" w:rsidRPr="00106D4D" w:rsidRDefault="00B3532B" w:rsidP="000122E0">
      <w:pPr>
        <w:spacing w:before="120" w:after="120" w:line="240" w:lineRule="auto"/>
        <w:jc w:val="center"/>
        <w:rPr>
          <w:rFonts w:ascii="Times New Roman" w:hAnsi="Times New Roman" w:cs="Times New Roman"/>
          <w:i/>
          <w:sz w:val="24"/>
          <w:szCs w:val="24"/>
        </w:rPr>
      </w:pPr>
      <w:r w:rsidRPr="00106D4D">
        <w:rPr>
          <w:rFonts w:ascii="Times New Roman" w:hAnsi="Times New Roman" w:cs="Times New Roman"/>
          <w:b/>
          <w:sz w:val="24"/>
          <w:szCs w:val="24"/>
        </w:rPr>
        <w:t>Figure</w:t>
      </w:r>
      <w:r w:rsidR="000122E0" w:rsidRPr="00106D4D">
        <w:rPr>
          <w:rFonts w:ascii="Times New Roman" w:hAnsi="Times New Roman" w:cs="Times New Roman"/>
          <w:b/>
          <w:sz w:val="24"/>
          <w:szCs w:val="24"/>
        </w:rPr>
        <w:t xml:space="preserve"> 1:</w:t>
      </w:r>
      <w:r w:rsidR="00FC3EEE" w:rsidRPr="00106D4D">
        <w:rPr>
          <w:rFonts w:ascii="Times New Roman" w:hAnsi="Times New Roman" w:cs="Times New Roman"/>
          <w:i/>
          <w:sz w:val="24"/>
          <w:szCs w:val="24"/>
        </w:rPr>
        <w:t xml:space="preserve"> A squeezing experiment of mortar in process</w:t>
      </w:r>
    </w:p>
    <w:p w14:paraId="7D92DB95" w14:textId="77777777" w:rsidR="00BC5FD8" w:rsidRPr="00106D4D" w:rsidRDefault="00BC5FD8" w:rsidP="00AF41E8">
      <w:pPr>
        <w:spacing w:after="0" w:line="240" w:lineRule="auto"/>
        <w:ind w:firstLine="720"/>
        <w:jc w:val="both"/>
      </w:pPr>
      <w:r w:rsidRPr="00106D4D">
        <w:rPr>
          <w:rFonts w:ascii="Times New Roman" w:hAnsi="Times New Roman" w:cs="Times New Roman"/>
          <w:sz w:val="24"/>
          <w:szCs w:val="24"/>
        </w:rPr>
        <w:t>It is possible to conduct indirect yield stress determination by the extrapolation of the flow cur</w:t>
      </w:r>
      <w:r w:rsidR="00667B5B" w:rsidRPr="00106D4D">
        <w:rPr>
          <w:rFonts w:ascii="Times New Roman" w:hAnsi="Times New Roman" w:cs="Times New Roman"/>
          <w:sz w:val="24"/>
          <w:szCs w:val="24"/>
        </w:rPr>
        <w:t>ves in the third period of the experiment.</w:t>
      </w:r>
      <w:r w:rsidR="00F11A39" w:rsidRPr="00106D4D">
        <w:rPr>
          <w:rFonts w:ascii="Times New Roman" w:hAnsi="Times New Roman" w:cs="Times New Roman"/>
          <w:sz w:val="24"/>
          <w:szCs w:val="24"/>
        </w:rPr>
        <w:t xml:space="preserve"> </w:t>
      </w:r>
      <w:r w:rsidRPr="00106D4D">
        <w:rPr>
          <w:rFonts w:ascii="Times New Roman" w:hAnsi="Times New Roman" w:cs="Times New Roman"/>
          <w:sz w:val="24"/>
          <w:szCs w:val="24"/>
        </w:rPr>
        <w:t xml:space="preserve">The yield stress is calculated dividing the </w:t>
      </w:r>
      <w:r w:rsidR="00E12B08" w:rsidRPr="00106D4D">
        <w:rPr>
          <w:rFonts w:ascii="Times New Roman" w:hAnsi="Times New Roman" w:cs="Times New Roman"/>
          <w:sz w:val="24"/>
          <w:szCs w:val="24"/>
        </w:rPr>
        <w:t>maximum force required to separate the two surafces</w:t>
      </w:r>
      <w:r w:rsidRPr="00106D4D">
        <w:rPr>
          <w:rFonts w:ascii="Times New Roman" w:hAnsi="Times New Roman" w:cs="Times New Roman"/>
          <w:sz w:val="24"/>
          <w:szCs w:val="24"/>
        </w:rPr>
        <w:t xml:space="preserve"> by the </w:t>
      </w:r>
      <w:r w:rsidR="00E12B08" w:rsidRPr="00106D4D">
        <w:rPr>
          <w:rFonts w:ascii="Times New Roman" w:hAnsi="Times New Roman" w:cs="Times New Roman"/>
          <w:sz w:val="24"/>
          <w:szCs w:val="24"/>
        </w:rPr>
        <w:t>area at that time</w:t>
      </w:r>
      <w:r w:rsidR="00667B5B" w:rsidRPr="00106D4D">
        <w:rPr>
          <w:rFonts w:ascii="Times New Roman" w:hAnsi="Times New Roman" w:cs="Times New Roman"/>
          <w:sz w:val="24"/>
          <w:szCs w:val="24"/>
        </w:rPr>
        <w:t>.</w:t>
      </w:r>
      <w:r w:rsidR="005714EF" w:rsidRPr="00106D4D">
        <w:rPr>
          <w:rFonts w:ascii="Times New Roman" w:hAnsi="Times New Roman" w:cs="Times New Roman"/>
          <w:sz w:val="24"/>
          <w:szCs w:val="24"/>
        </w:rPr>
        <w:t xml:space="preserve"> The formula is as follows:</w:t>
      </w:r>
      <w:r w:rsidR="00A669B8" w:rsidRPr="00106D4D">
        <w:rPr>
          <w:rFonts w:ascii="Times New Roman" w:hAnsi="Times New Roman" w:cs="Times New Roman"/>
          <w:position w:val="-30"/>
          <w:sz w:val="24"/>
          <w:szCs w:val="24"/>
        </w:rPr>
        <w:object w:dxaOrig="1020" w:dyaOrig="720" w14:anchorId="1EACFF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pt;height:36.55pt" o:ole="">
            <v:imagedata r:id="rId10" o:title=""/>
          </v:shape>
          <o:OLEObject Type="Embed" ProgID="Equation.DSMT4" ShapeID="_x0000_i1025" DrawAspect="Content" ObjectID="_1650198307" r:id="rId11"/>
        </w:object>
      </w:r>
      <w:r w:rsidR="008A3780" w:rsidRPr="00106D4D">
        <w:rPr>
          <w:rFonts w:ascii="Times New Roman" w:hAnsi="Times New Roman" w:cs="Times New Roman"/>
          <w:sz w:val="24"/>
          <w:szCs w:val="24"/>
        </w:rPr>
        <w:t>, in which A</w:t>
      </w:r>
      <w:r w:rsidR="00A669B8" w:rsidRPr="00106D4D">
        <w:rPr>
          <w:rFonts w:ascii="Times New Roman" w:hAnsi="Times New Roman" w:cs="Times New Roman"/>
          <w:sz w:val="24"/>
          <w:szCs w:val="24"/>
          <w:vertAlign w:val="subscript"/>
        </w:rPr>
        <w:t>t</w:t>
      </w:r>
      <w:r w:rsidR="008A3780" w:rsidRPr="00106D4D">
        <w:rPr>
          <w:rFonts w:ascii="Times New Roman" w:hAnsi="Times New Roman" w:cs="Times New Roman"/>
          <w:sz w:val="24"/>
          <w:szCs w:val="24"/>
        </w:rPr>
        <w:t xml:space="preserve"> is the average area of the testing </w:t>
      </w:r>
      <w:r w:rsidR="008A3780" w:rsidRPr="00106D4D">
        <w:rPr>
          <w:rFonts w:ascii="Times New Roman" w:hAnsi="Times New Roman" w:cs="Times New Roman"/>
          <w:sz w:val="24"/>
          <w:szCs w:val="24"/>
        </w:rPr>
        <w:lastRenderedPageBreak/>
        <w:t>sample at the moment that the tack forces is max</w:t>
      </w:r>
      <w:r w:rsidR="00AC49CD" w:rsidRPr="00106D4D">
        <w:rPr>
          <w:rFonts w:ascii="Times New Roman" w:hAnsi="Times New Roman" w:cs="Times New Roman"/>
          <w:sz w:val="24"/>
          <w:szCs w:val="24"/>
        </w:rPr>
        <w:t xml:space="preserve">, </w:t>
      </w:r>
      <w:r w:rsidR="003F11DD" w:rsidRPr="00106D4D">
        <w:rPr>
          <w:position w:val="-24"/>
        </w:rPr>
        <w:object w:dxaOrig="1560" w:dyaOrig="660" w14:anchorId="6DC90B52">
          <v:shape id="_x0000_i1026" type="#_x0000_t75" style="width:78.45pt;height:33.3pt" o:ole="">
            <v:imagedata r:id="rId12" o:title=""/>
          </v:shape>
          <o:OLEObject Type="Embed" ProgID="Equation.DSMT4" ShapeID="_x0000_i1026" DrawAspect="Content" ObjectID="_1650198308" r:id="rId13"/>
        </w:object>
      </w:r>
      <w:r w:rsidR="00CC1C1A" w:rsidRPr="00106D4D">
        <w:t>,</w:t>
      </w:r>
      <w:r w:rsidR="00CC1C1A" w:rsidRPr="00106D4D">
        <w:rPr>
          <w:rFonts w:ascii="Times New Roman" w:hAnsi="Times New Roman" w:cs="Times New Roman"/>
          <w:sz w:val="24"/>
          <w:szCs w:val="24"/>
        </w:rPr>
        <w:t xml:space="preserve"> in which h is the predefine thickness of the test material, R is the radius of the sample and h’ is the material’s thickness at the moment of the maximum tack force.</w:t>
      </w:r>
    </w:p>
    <w:p w14:paraId="05FEE8F4" w14:textId="77777777" w:rsidR="00FC3EEE" w:rsidRPr="00106D4D" w:rsidRDefault="00870D13" w:rsidP="003827D1">
      <w:pPr>
        <w:spacing w:before="120" w:after="120" w:line="240" w:lineRule="auto"/>
        <w:jc w:val="center"/>
        <w:rPr>
          <w:rFonts w:ascii="Times New Roman" w:hAnsi="Times New Roman" w:cs="Times New Roman"/>
          <w:sz w:val="24"/>
          <w:szCs w:val="24"/>
        </w:rPr>
      </w:pPr>
      <w:r w:rsidRPr="00106D4D">
        <w:rPr>
          <w:b/>
          <w:noProof/>
          <w:szCs w:val="28"/>
        </w:rPr>
        <w:drawing>
          <wp:inline distT="0" distB="0" distL="0" distR="0" wp14:anchorId="54C43728" wp14:editId="70201BDA">
            <wp:extent cx="3556624" cy="2114311"/>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564748" cy="2119141"/>
                    </a:xfrm>
                    <a:prstGeom prst="rect">
                      <a:avLst/>
                    </a:prstGeom>
                    <a:noFill/>
                    <a:ln w="9525">
                      <a:noFill/>
                      <a:miter lim="800000"/>
                      <a:headEnd/>
                      <a:tailEnd/>
                    </a:ln>
                  </pic:spPr>
                </pic:pic>
              </a:graphicData>
            </a:graphic>
          </wp:inline>
        </w:drawing>
      </w:r>
    </w:p>
    <w:p w14:paraId="1F3B9C01" w14:textId="71AF94F9" w:rsidR="009B5FC5" w:rsidRPr="00106D4D" w:rsidRDefault="00B3532B" w:rsidP="000122E0">
      <w:pPr>
        <w:spacing w:before="120" w:after="120" w:line="240" w:lineRule="auto"/>
        <w:jc w:val="center"/>
        <w:rPr>
          <w:sz w:val="24"/>
          <w:szCs w:val="24"/>
        </w:rPr>
      </w:pPr>
      <w:r w:rsidRPr="00106D4D">
        <w:rPr>
          <w:rFonts w:ascii="Times New Roman" w:hAnsi="Times New Roman" w:cs="Times New Roman"/>
          <w:b/>
          <w:sz w:val="24"/>
          <w:szCs w:val="24"/>
        </w:rPr>
        <w:t>Figure</w:t>
      </w:r>
      <w:r w:rsidR="000122E0" w:rsidRPr="00106D4D">
        <w:rPr>
          <w:rFonts w:ascii="Times New Roman" w:hAnsi="Times New Roman" w:cs="Times New Roman"/>
          <w:b/>
          <w:sz w:val="24"/>
          <w:szCs w:val="24"/>
        </w:rPr>
        <w:t xml:space="preserve"> 2:</w:t>
      </w:r>
      <w:r w:rsidR="00870D13" w:rsidRPr="00106D4D">
        <w:rPr>
          <w:rFonts w:ascii="Times New Roman" w:hAnsi="Times New Roman" w:cs="Times New Roman"/>
          <w:i/>
          <w:sz w:val="24"/>
          <w:szCs w:val="24"/>
        </w:rPr>
        <w:t xml:space="preserve"> A typical curve obtain</w:t>
      </w:r>
      <w:r w:rsidR="00595487" w:rsidRPr="00106D4D">
        <w:rPr>
          <w:rFonts w:ascii="Times New Roman" w:hAnsi="Times New Roman" w:cs="Times New Roman"/>
          <w:i/>
          <w:sz w:val="24"/>
          <w:szCs w:val="24"/>
          <w:lang w:val="vi-VN"/>
        </w:rPr>
        <w:t>ed</w:t>
      </w:r>
      <w:r w:rsidR="00870D13" w:rsidRPr="00106D4D">
        <w:rPr>
          <w:rFonts w:ascii="Times New Roman" w:hAnsi="Times New Roman" w:cs="Times New Roman"/>
          <w:i/>
          <w:sz w:val="24"/>
          <w:szCs w:val="24"/>
        </w:rPr>
        <w:t xml:space="preserve"> </w:t>
      </w:r>
      <w:r w:rsidR="00595487" w:rsidRPr="00106D4D">
        <w:rPr>
          <w:rFonts w:ascii="Times New Roman" w:hAnsi="Times New Roman" w:cs="Times New Roman"/>
          <w:i/>
          <w:sz w:val="24"/>
          <w:szCs w:val="24"/>
          <w:lang w:val="vi-VN"/>
        </w:rPr>
        <w:t>from</w:t>
      </w:r>
      <w:r w:rsidR="00870D13" w:rsidRPr="00106D4D">
        <w:rPr>
          <w:rFonts w:ascii="Times New Roman" w:hAnsi="Times New Roman" w:cs="Times New Roman"/>
          <w:i/>
          <w:sz w:val="24"/>
          <w:szCs w:val="24"/>
        </w:rPr>
        <w:t xml:space="preserve"> a squeeze tack test</w:t>
      </w:r>
    </w:p>
    <w:p w14:paraId="4CDC9127" w14:textId="16AB2119" w:rsidR="00AA0C89" w:rsidRPr="00106D4D" w:rsidRDefault="00AA0C89" w:rsidP="000122E0">
      <w:pPr>
        <w:pStyle w:val="Heading1"/>
        <w:keepNext w:val="0"/>
        <w:keepLines w:val="0"/>
        <w:widowControl w:val="0"/>
        <w:tabs>
          <w:tab w:val="left" w:pos="252"/>
        </w:tabs>
        <w:autoSpaceDE w:val="0"/>
        <w:autoSpaceDN w:val="0"/>
        <w:spacing w:before="240" w:after="120" w:line="240" w:lineRule="auto"/>
        <w:ind w:left="0" w:right="0" w:firstLine="720"/>
        <w:rPr>
          <w:rFonts w:ascii="Times New Roman" w:hAnsi="Times New Roman" w:cs="Times New Roman"/>
          <w:color w:val="auto"/>
          <w:sz w:val="24"/>
          <w:szCs w:val="24"/>
          <w:lang w:val="vi-VN"/>
        </w:rPr>
      </w:pPr>
      <w:r w:rsidRPr="00106D4D">
        <w:rPr>
          <w:rFonts w:ascii="Times New Roman" w:hAnsi="Times New Roman" w:cs="Times New Roman"/>
          <w:color w:val="auto"/>
          <w:sz w:val="24"/>
          <w:szCs w:val="24"/>
        </w:rPr>
        <w:t>3. Experimental</w:t>
      </w:r>
      <w:r w:rsidR="00595487" w:rsidRPr="00106D4D">
        <w:rPr>
          <w:rFonts w:ascii="Times New Roman" w:hAnsi="Times New Roman" w:cs="Times New Roman"/>
          <w:color w:val="auto"/>
          <w:sz w:val="24"/>
          <w:szCs w:val="24"/>
          <w:lang w:val="vi-VN"/>
        </w:rPr>
        <w:t xml:space="preserve"> study</w:t>
      </w:r>
    </w:p>
    <w:p w14:paraId="44B96740" w14:textId="6B640CB4" w:rsidR="002944A3" w:rsidRPr="00106D4D" w:rsidRDefault="00D62C15" w:rsidP="00AF41E8">
      <w:pPr>
        <w:spacing w:after="0" w:line="240" w:lineRule="auto"/>
        <w:ind w:firstLine="720"/>
        <w:jc w:val="both"/>
        <w:rPr>
          <w:rFonts w:ascii="Times New Roman" w:hAnsi="Times New Roman" w:cs="Times New Roman"/>
          <w:sz w:val="24"/>
          <w:szCs w:val="24"/>
        </w:rPr>
      </w:pPr>
      <w:r w:rsidRPr="00106D4D">
        <w:rPr>
          <w:rFonts w:ascii="Times New Roman" w:hAnsi="Times New Roman" w:cs="Times New Roman"/>
          <w:sz w:val="24"/>
          <w:szCs w:val="24"/>
        </w:rPr>
        <w:t>The material</w:t>
      </w:r>
      <w:r w:rsidR="00CE3D6E" w:rsidRPr="00106D4D">
        <w:rPr>
          <w:rFonts w:ascii="Times New Roman" w:hAnsi="Times New Roman" w:cs="Times New Roman"/>
          <w:sz w:val="24"/>
          <w:szCs w:val="24"/>
        </w:rPr>
        <w:t xml:space="preserve"> composition</w:t>
      </w:r>
      <w:r w:rsidRPr="00106D4D">
        <w:rPr>
          <w:rFonts w:ascii="Times New Roman" w:hAnsi="Times New Roman" w:cs="Times New Roman"/>
          <w:sz w:val="24"/>
          <w:szCs w:val="24"/>
        </w:rPr>
        <w:t xml:space="preserve"> used in this investigation </w:t>
      </w:r>
      <w:r w:rsidR="00934B2D" w:rsidRPr="00106D4D">
        <w:rPr>
          <w:rFonts w:ascii="Times New Roman" w:hAnsi="Times New Roman" w:cs="Times New Roman"/>
          <w:sz w:val="24"/>
          <w:szCs w:val="24"/>
        </w:rPr>
        <w:t>is presented in Table 1.</w:t>
      </w:r>
    </w:p>
    <w:p w14:paraId="17BAD32D" w14:textId="00853C10" w:rsidR="003F0A2C" w:rsidRPr="00106D4D" w:rsidRDefault="000122E0" w:rsidP="003827D1">
      <w:pPr>
        <w:spacing w:before="120" w:after="120" w:line="240" w:lineRule="auto"/>
        <w:jc w:val="center"/>
        <w:rPr>
          <w:rFonts w:ascii="Times New Roman" w:hAnsi="Times New Roman" w:cs="Times New Roman"/>
          <w:i/>
          <w:sz w:val="24"/>
          <w:szCs w:val="24"/>
        </w:rPr>
      </w:pPr>
      <w:r w:rsidRPr="00106D4D">
        <w:rPr>
          <w:rFonts w:ascii="Times New Roman" w:hAnsi="Times New Roman" w:cs="Times New Roman"/>
          <w:b/>
          <w:sz w:val="24"/>
          <w:szCs w:val="24"/>
        </w:rPr>
        <w:t>Table 1:</w:t>
      </w:r>
      <w:r w:rsidR="003F0A2C" w:rsidRPr="00106D4D">
        <w:rPr>
          <w:rFonts w:ascii="Times New Roman" w:hAnsi="Times New Roman" w:cs="Times New Roman"/>
          <w:i/>
          <w:sz w:val="24"/>
          <w:szCs w:val="24"/>
        </w:rPr>
        <w:t xml:space="preserve"> Material composition</w:t>
      </w:r>
    </w:p>
    <w:tbl>
      <w:tblPr>
        <w:tblStyle w:val="TableGrid"/>
        <w:tblW w:w="4897" w:type="pct"/>
        <w:jc w:val="center"/>
        <w:tblLook w:val="04A0" w:firstRow="1" w:lastRow="0" w:firstColumn="1" w:lastColumn="0" w:noHBand="0" w:noVBand="1"/>
      </w:tblPr>
      <w:tblGrid>
        <w:gridCol w:w="1658"/>
        <w:gridCol w:w="1767"/>
        <w:gridCol w:w="1887"/>
        <w:gridCol w:w="2158"/>
        <w:gridCol w:w="1176"/>
      </w:tblGrid>
      <w:tr w:rsidR="00106D4D" w:rsidRPr="00106D4D" w14:paraId="4BCB8484" w14:textId="77777777" w:rsidTr="000122E0">
        <w:trPr>
          <w:jc w:val="center"/>
        </w:trPr>
        <w:tc>
          <w:tcPr>
            <w:tcW w:w="959" w:type="pct"/>
            <w:vAlign w:val="center"/>
          </w:tcPr>
          <w:p w14:paraId="75441F6A" w14:textId="77777777" w:rsidR="002944A3" w:rsidRPr="00106D4D" w:rsidRDefault="002944A3" w:rsidP="000122E0">
            <w:pPr>
              <w:jc w:val="center"/>
              <w:rPr>
                <w:rFonts w:ascii="Times New Roman" w:hAnsi="Times New Roman" w:cs="Times New Roman"/>
                <w:b/>
                <w:sz w:val="24"/>
                <w:szCs w:val="24"/>
              </w:rPr>
            </w:pPr>
            <w:r w:rsidRPr="00106D4D">
              <w:rPr>
                <w:rFonts w:ascii="Times New Roman" w:hAnsi="Times New Roman" w:cs="Times New Roman"/>
                <w:b/>
                <w:sz w:val="24"/>
                <w:szCs w:val="24"/>
              </w:rPr>
              <w:t>Constituents</w:t>
            </w:r>
          </w:p>
        </w:tc>
        <w:tc>
          <w:tcPr>
            <w:tcW w:w="1022" w:type="pct"/>
            <w:vAlign w:val="center"/>
          </w:tcPr>
          <w:p w14:paraId="51761CF1" w14:textId="77777777" w:rsidR="002944A3" w:rsidRPr="00106D4D" w:rsidRDefault="002944A3" w:rsidP="000122E0">
            <w:pPr>
              <w:jc w:val="center"/>
              <w:rPr>
                <w:rFonts w:ascii="Times New Roman" w:hAnsi="Times New Roman" w:cs="Times New Roman"/>
                <w:b/>
                <w:sz w:val="24"/>
                <w:szCs w:val="24"/>
              </w:rPr>
            </w:pPr>
            <w:r w:rsidRPr="00106D4D">
              <w:rPr>
                <w:rFonts w:ascii="Times New Roman" w:hAnsi="Times New Roman" w:cs="Times New Roman"/>
                <w:b/>
                <w:sz w:val="24"/>
                <w:szCs w:val="24"/>
              </w:rPr>
              <w:t>White cement</w:t>
            </w:r>
          </w:p>
        </w:tc>
        <w:tc>
          <w:tcPr>
            <w:tcW w:w="1091" w:type="pct"/>
            <w:vAlign w:val="center"/>
          </w:tcPr>
          <w:p w14:paraId="3B413812" w14:textId="77777777" w:rsidR="002944A3" w:rsidRPr="00106D4D" w:rsidRDefault="002944A3" w:rsidP="000122E0">
            <w:pPr>
              <w:jc w:val="center"/>
              <w:rPr>
                <w:rFonts w:ascii="Times New Roman" w:hAnsi="Times New Roman" w:cs="Times New Roman"/>
                <w:b/>
                <w:sz w:val="24"/>
                <w:szCs w:val="24"/>
              </w:rPr>
            </w:pPr>
            <w:r w:rsidRPr="00106D4D">
              <w:rPr>
                <w:rFonts w:ascii="Times New Roman" w:hAnsi="Times New Roman" w:cs="Times New Roman"/>
                <w:b/>
                <w:sz w:val="24"/>
                <w:szCs w:val="24"/>
              </w:rPr>
              <w:t>Normalise sand</w:t>
            </w:r>
          </w:p>
        </w:tc>
        <w:tc>
          <w:tcPr>
            <w:tcW w:w="1248" w:type="pct"/>
            <w:vAlign w:val="center"/>
          </w:tcPr>
          <w:p w14:paraId="5010E14E" w14:textId="77777777" w:rsidR="002944A3" w:rsidRPr="00106D4D" w:rsidRDefault="002944A3" w:rsidP="000122E0">
            <w:pPr>
              <w:jc w:val="center"/>
              <w:rPr>
                <w:rFonts w:ascii="Times New Roman" w:hAnsi="Times New Roman" w:cs="Times New Roman"/>
                <w:b/>
                <w:sz w:val="24"/>
                <w:szCs w:val="24"/>
              </w:rPr>
            </w:pPr>
            <w:r w:rsidRPr="00106D4D">
              <w:rPr>
                <w:rFonts w:ascii="Times New Roman" w:hAnsi="Times New Roman" w:cs="Times New Roman"/>
                <w:b/>
                <w:sz w:val="24"/>
                <w:szCs w:val="24"/>
              </w:rPr>
              <w:t>MKX 70000 PP01</w:t>
            </w:r>
          </w:p>
        </w:tc>
        <w:tc>
          <w:tcPr>
            <w:tcW w:w="680" w:type="pct"/>
            <w:vAlign w:val="center"/>
          </w:tcPr>
          <w:p w14:paraId="32A05437" w14:textId="77777777" w:rsidR="002944A3" w:rsidRPr="00106D4D" w:rsidRDefault="002944A3" w:rsidP="000122E0">
            <w:pPr>
              <w:jc w:val="center"/>
              <w:rPr>
                <w:rFonts w:ascii="Times New Roman" w:hAnsi="Times New Roman" w:cs="Times New Roman"/>
                <w:b/>
                <w:sz w:val="24"/>
                <w:szCs w:val="24"/>
              </w:rPr>
            </w:pPr>
            <w:r w:rsidRPr="00106D4D">
              <w:rPr>
                <w:rFonts w:ascii="Times New Roman" w:hAnsi="Times New Roman" w:cs="Times New Roman"/>
                <w:b/>
                <w:sz w:val="24"/>
                <w:szCs w:val="24"/>
              </w:rPr>
              <w:t>Water</w:t>
            </w:r>
          </w:p>
        </w:tc>
      </w:tr>
      <w:tr w:rsidR="00106D4D" w:rsidRPr="00106D4D" w14:paraId="47346FCB" w14:textId="77777777" w:rsidTr="000122E0">
        <w:trPr>
          <w:jc w:val="center"/>
        </w:trPr>
        <w:tc>
          <w:tcPr>
            <w:tcW w:w="959" w:type="pct"/>
            <w:vAlign w:val="center"/>
          </w:tcPr>
          <w:p w14:paraId="59A7A12E" w14:textId="77777777" w:rsidR="002944A3" w:rsidRPr="00106D4D" w:rsidRDefault="002944A3" w:rsidP="000122E0">
            <w:pPr>
              <w:jc w:val="both"/>
              <w:rPr>
                <w:rFonts w:ascii="Times New Roman" w:hAnsi="Times New Roman" w:cs="Times New Roman"/>
                <w:sz w:val="24"/>
                <w:szCs w:val="24"/>
              </w:rPr>
            </w:pPr>
            <w:r w:rsidRPr="00106D4D">
              <w:rPr>
                <w:rFonts w:ascii="Times New Roman" w:hAnsi="Times New Roman" w:cs="Times New Roman"/>
                <w:sz w:val="24"/>
                <w:szCs w:val="24"/>
              </w:rPr>
              <w:t>% wt. of dry mixture</w:t>
            </w:r>
          </w:p>
        </w:tc>
        <w:tc>
          <w:tcPr>
            <w:tcW w:w="1022" w:type="pct"/>
            <w:vAlign w:val="center"/>
          </w:tcPr>
          <w:p w14:paraId="0EDF4AC4" w14:textId="77777777" w:rsidR="002944A3" w:rsidRPr="00106D4D" w:rsidRDefault="002944A3" w:rsidP="000122E0">
            <w:pPr>
              <w:jc w:val="center"/>
              <w:rPr>
                <w:rFonts w:ascii="Times New Roman" w:hAnsi="Times New Roman" w:cs="Times New Roman"/>
                <w:sz w:val="24"/>
                <w:szCs w:val="24"/>
              </w:rPr>
            </w:pPr>
            <w:r w:rsidRPr="00106D4D">
              <w:rPr>
                <w:rFonts w:ascii="Times New Roman" w:hAnsi="Times New Roman" w:cs="Times New Roman"/>
                <w:sz w:val="24"/>
                <w:szCs w:val="24"/>
              </w:rPr>
              <w:t>30</w:t>
            </w:r>
          </w:p>
        </w:tc>
        <w:tc>
          <w:tcPr>
            <w:tcW w:w="1091" w:type="pct"/>
            <w:vAlign w:val="center"/>
          </w:tcPr>
          <w:p w14:paraId="2743E7A5" w14:textId="77777777" w:rsidR="002944A3" w:rsidRPr="00106D4D" w:rsidRDefault="002944A3" w:rsidP="000122E0">
            <w:pPr>
              <w:jc w:val="center"/>
              <w:rPr>
                <w:rFonts w:ascii="Times New Roman" w:hAnsi="Times New Roman" w:cs="Times New Roman"/>
                <w:sz w:val="24"/>
                <w:szCs w:val="24"/>
              </w:rPr>
            </w:pPr>
            <w:r w:rsidRPr="00106D4D">
              <w:rPr>
                <w:rFonts w:ascii="Times New Roman" w:hAnsi="Times New Roman" w:cs="Times New Roman"/>
                <w:sz w:val="24"/>
                <w:szCs w:val="24"/>
              </w:rPr>
              <w:t>70</w:t>
            </w:r>
          </w:p>
        </w:tc>
        <w:tc>
          <w:tcPr>
            <w:tcW w:w="1248" w:type="pct"/>
            <w:vAlign w:val="center"/>
          </w:tcPr>
          <w:p w14:paraId="731A5F62" w14:textId="77777777" w:rsidR="002944A3" w:rsidRPr="00106D4D" w:rsidRDefault="002944A3" w:rsidP="000122E0">
            <w:pPr>
              <w:jc w:val="center"/>
              <w:rPr>
                <w:rFonts w:ascii="Times New Roman" w:hAnsi="Times New Roman" w:cs="Times New Roman"/>
                <w:sz w:val="24"/>
                <w:szCs w:val="24"/>
              </w:rPr>
            </w:pPr>
            <w:r w:rsidRPr="00106D4D">
              <w:rPr>
                <w:rFonts w:ascii="Times New Roman" w:hAnsi="Times New Roman" w:cs="Times New Roman"/>
                <w:sz w:val="24"/>
                <w:szCs w:val="24"/>
              </w:rPr>
              <w:t>0.5</w:t>
            </w:r>
          </w:p>
        </w:tc>
        <w:tc>
          <w:tcPr>
            <w:tcW w:w="680" w:type="pct"/>
            <w:vAlign w:val="center"/>
          </w:tcPr>
          <w:p w14:paraId="55CA2684" w14:textId="77777777" w:rsidR="002944A3" w:rsidRPr="00106D4D" w:rsidRDefault="002944A3" w:rsidP="000122E0">
            <w:pPr>
              <w:jc w:val="center"/>
              <w:rPr>
                <w:rFonts w:ascii="Times New Roman" w:hAnsi="Times New Roman" w:cs="Times New Roman"/>
                <w:sz w:val="24"/>
                <w:szCs w:val="24"/>
              </w:rPr>
            </w:pPr>
            <w:r w:rsidRPr="00106D4D">
              <w:rPr>
                <w:rFonts w:ascii="Times New Roman" w:hAnsi="Times New Roman" w:cs="Times New Roman"/>
                <w:sz w:val="24"/>
                <w:szCs w:val="24"/>
              </w:rPr>
              <w:t>25</w:t>
            </w:r>
          </w:p>
        </w:tc>
      </w:tr>
    </w:tbl>
    <w:p w14:paraId="41B1906B" w14:textId="77777777" w:rsidR="00AA0C89" w:rsidRPr="00106D4D" w:rsidRDefault="00571A1E" w:rsidP="000122E0">
      <w:pPr>
        <w:spacing w:before="120" w:after="0" w:line="240" w:lineRule="auto"/>
        <w:ind w:firstLine="720"/>
        <w:jc w:val="both"/>
        <w:rPr>
          <w:rFonts w:ascii="Times New Roman" w:hAnsi="Times New Roman" w:cs="Times New Roman"/>
          <w:sz w:val="24"/>
          <w:szCs w:val="24"/>
        </w:rPr>
      </w:pPr>
      <w:r w:rsidRPr="00106D4D">
        <w:rPr>
          <w:rFonts w:ascii="Times New Roman" w:hAnsi="Times New Roman" w:cs="Times New Roman"/>
          <w:sz w:val="24"/>
          <w:szCs w:val="24"/>
        </w:rPr>
        <w:t>In order to minimize the effect of sand grading on the rheological properties of concrete, strict grading component control commercial sand, normalise sand CEN 196-1, was used. This is European standard sand (ISO 679)</w:t>
      </w:r>
      <w:r w:rsidR="0094201A" w:rsidRPr="00106D4D">
        <w:rPr>
          <w:rFonts w:ascii="Times New Roman" w:hAnsi="Times New Roman" w:cs="Times New Roman"/>
          <w:sz w:val="24"/>
          <w:szCs w:val="24"/>
        </w:rPr>
        <w:t xml:space="preserve">, which </w:t>
      </w:r>
      <w:r w:rsidRPr="00106D4D">
        <w:rPr>
          <w:rFonts w:ascii="Times New Roman" w:hAnsi="Times New Roman" w:cs="Times New Roman"/>
          <w:sz w:val="24"/>
          <w:szCs w:val="24"/>
        </w:rPr>
        <w:t>is very clean, with particles of the same size and round shape. It is dried, screened and prepared in a modern factory, ensuring quality and consistency</w:t>
      </w:r>
      <w:r w:rsidR="00B214E2" w:rsidRPr="00106D4D">
        <w:rPr>
          <w:rFonts w:ascii="Times New Roman" w:hAnsi="Times New Roman" w:cs="Times New Roman"/>
          <w:sz w:val="24"/>
          <w:szCs w:val="24"/>
        </w:rPr>
        <w:t>,</w:t>
      </w:r>
      <w:r w:rsidRPr="00106D4D">
        <w:rPr>
          <w:rFonts w:ascii="Times New Roman" w:hAnsi="Times New Roman" w:cs="Times New Roman"/>
          <w:sz w:val="24"/>
          <w:szCs w:val="24"/>
        </w:rPr>
        <w:t xml:space="preserve"> packe</w:t>
      </w:r>
      <w:r w:rsidR="00B214E2" w:rsidRPr="00106D4D">
        <w:rPr>
          <w:rFonts w:ascii="Times New Roman" w:hAnsi="Times New Roman" w:cs="Times New Roman"/>
          <w:sz w:val="24"/>
          <w:szCs w:val="24"/>
        </w:rPr>
        <w:t>d in bags containing 1350 ± 5 g (Figure 3).</w:t>
      </w:r>
    </w:p>
    <w:p w14:paraId="53FE3242" w14:textId="77777777" w:rsidR="00B214E2" w:rsidRPr="00106D4D" w:rsidRDefault="00B214E2" w:rsidP="000122E0">
      <w:pPr>
        <w:spacing w:before="120" w:after="120" w:line="240" w:lineRule="auto"/>
        <w:ind w:firstLine="720"/>
        <w:jc w:val="center"/>
        <w:rPr>
          <w:rFonts w:ascii="Times New Roman" w:hAnsi="Times New Roman" w:cs="Times New Roman"/>
          <w:sz w:val="24"/>
          <w:szCs w:val="24"/>
        </w:rPr>
      </w:pPr>
      <w:r w:rsidRPr="00106D4D">
        <w:rPr>
          <w:noProof/>
        </w:rPr>
        <w:drawing>
          <wp:inline distT="0" distB="0" distL="0" distR="0" wp14:anchorId="33E3D033" wp14:editId="45B6F231">
            <wp:extent cx="2976398" cy="1927621"/>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srcRect/>
                    <a:stretch>
                      <a:fillRect/>
                    </a:stretch>
                  </pic:blipFill>
                  <pic:spPr bwMode="auto">
                    <a:xfrm>
                      <a:off x="0" y="0"/>
                      <a:ext cx="2979197" cy="1929434"/>
                    </a:xfrm>
                    <a:prstGeom prst="rect">
                      <a:avLst/>
                    </a:prstGeom>
                    <a:noFill/>
                    <a:ln w="9525">
                      <a:noFill/>
                      <a:miter lim="800000"/>
                      <a:headEnd/>
                      <a:tailEnd/>
                    </a:ln>
                  </pic:spPr>
                </pic:pic>
              </a:graphicData>
            </a:graphic>
          </wp:inline>
        </w:drawing>
      </w:r>
    </w:p>
    <w:p w14:paraId="59DB0290" w14:textId="4C4D6C3A" w:rsidR="00B214E2" w:rsidRPr="00106D4D" w:rsidRDefault="00B214E2" w:rsidP="000122E0">
      <w:pPr>
        <w:spacing w:before="120" w:after="120" w:line="240" w:lineRule="auto"/>
        <w:jc w:val="center"/>
        <w:rPr>
          <w:rFonts w:ascii="Times New Roman" w:hAnsi="Times New Roman" w:cs="Times New Roman"/>
          <w:i/>
          <w:sz w:val="24"/>
          <w:szCs w:val="24"/>
        </w:rPr>
      </w:pPr>
      <w:r w:rsidRPr="00106D4D">
        <w:rPr>
          <w:rFonts w:ascii="Times New Roman" w:hAnsi="Times New Roman" w:cs="Times New Roman"/>
          <w:b/>
          <w:sz w:val="24"/>
          <w:szCs w:val="24"/>
        </w:rPr>
        <w:t>Figure 3</w:t>
      </w:r>
      <w:r w:rsidR="000122E0" w:rsidRPr="00106D4D">
        <w:rPr>
          <w:rFonts w:ascii="Times New Roman" w:hAnsi="Times New Roman" w:cs="Times New Roman"/>
          <w:b/>
          <w:sz w:val="24"/>
          <w:szCs w:val="24"/>
        </w:rPr>
        <w:t>:</w:t>
      </w:r>
      <w:r w:rsidR="000122E0" w:rsidRPr="00106D4D">
        <w:rPr>
          <w:rFonts w:ascii="Times New Roman" w:hAnsi="Times New Roman" w:cs="Times New Roman"/>
          <w:i/>
          <w:sz w:val="24"/>
          <w:szCs w:val="24"/>
        </w:rPr>
        <w:t xml:space="preserve"> </w:t>
      </w:r>
      <w:r w:rsidRPr="00106D4D">
        <w:rPr>
          <w:rFonts w:ascii="Times New Roman" w:hAnsi="Times New Roman" w:cs="Times New Roman"/>
          <w:i/>
          <w:sz w:val="24"/>
          <w:szCs w:val="24"/>
        </w:rPr>
        <w:t>Normalise sand, used in the experiment</w:t>
      </w:r>
    </w:p>
    <w:p w14:paraId="41FE406E" w14:textId="77777777" w:rsidR="00B214E2" w:rsidRPr="00106D4D" w:rsidRDefault="00DD292A" w:rsidP="00AF41E8">
      <w:pPr>
        <w:spacing w:after="0" w:line="240" w:lineRule="auto"/>
        <w:ind w:firstLine="720"/>
        <w:jc w:val="both"/>
        <w:rPr>
          <w:rFonts w:ascii="Times New Roman" w:hAnsi="Times New Roman" w:cs="Times New Roman"/>
          <w:sz w:val="24"/>
          <w:szCs w:val="24"/>
          <w:shd w:val="clear" w:color="auto" w:fill="FFFFFF"/>
        </w:rPr>
      </w:pPr>
      <w:r w:rsidRPr="00106D4D">
        <w:rPr>
          <w:rFonts w:ascii="Times New Roman" w:hAnsi="Times New Roman" w:cs="Times New Roman"/>
          <w:sz w:val="24"/>
          <w:szCs w:val="24"/>
        </w:rPr>
        <w:lastRenderedPageBreak/>
        <w:t>Walocel</w:t>
      </w:r>
      <w:r w:rsidRPr="00106D4D">
        <w:rPr>
          <w:rFonts w:ascii="Times New Roman" w:hAnsi="Times New Roman" w:cs="Times New Roman"/>
          <w:sz w:val="24"/>
          <w:szCs w:val="24"/>
          <w:vertAlign w:val="superscript"/>
        </w:rPr>
        <w:t>TM</w:t>
      </w:r>
      <w:r w:rsidRPr="00106D4D">
        <w:rPr>
          <w:rFonts w:ascii="Times New Roman" w:hAnsi="Times New Roman" w:cs="Times New Roman"/>
          <w:sz w:val="24"/>
          <w:szCs w:val="24"/>
        </w:rPr>
        <w:t xml:space="preserve"> MKX 70000 PP01 hydroxyethyl methyl cellulose has been added in the composition of mortar with fixed percentage of dry mixture (0.5%). It i</w:t>
      </w:r>
      <w:r w:rsidRPr="00106D4D">
        <w:rPr>
          <w:rFonts w:ascii="Times New Roman" w:hAnsi="Times New Roman" w:cs="Times New Roman"/>
          <w:sz w:val="24"/>
          <w:szCs w:val="24"/>
          <w:shd w:val="clear" w:color="auto" w:fill="FFFFFF"/>
        </w:rPr>
        <w:t>mparts well-balanced properties, including open time, adhesion and shear strength, adds good workability and enhances water retention. The selected particle size distribution provides quick, lump-free dissolution. It is compatible with all conventional mineral and organic binders.</w:t>
      </w:r>
    </w:p>
    <w:p w14:paraId="51FA87F0" w14:textId="77777777" w:rsidR="00423D22" w:rsidRPr="00106D4D" w:rsidRDefault="00423D22" w:rsidP="00AF41E8">
      <w:pPr>
        <w:spacing w:after="0" w:line="240" w:lineRule="auto"/>
        <w:ind w:firstLine="720"/>
        <w:jc w:val="both"/>
        <w:rPr>
          <w:rFonts w:ascii="Times New Roman" w:hAnsi="Times New Roman" w:cs="Times New Roman"/>
          <w:sz w:val="24"/>
          <w:szCs w:val="24"/>
          <w:shd w:val="clear" w:color="auto" w:fill="FFFFFF"/>
        </w:rPr>
      </w:pPr>
      <w:r w:rsidRPr="00106D4D">
        <w:rPr>
          <w:rFonts w:ascii="Times New Roman" w:hAnsi="Times New Roman" w:cs="Times New Roman"/>
          <w:sz w:val="24"/>
          <w:szCs w:val="24"/>
          <w:shd w:val="clear" w:color="auto" w:fill="FFFFFF"/>
        </w:rPr>
        <w:t xml:space="preserve">For evaluating the influence of the squezzing rates to the yield stress of the mortar, testing samples were squeezed at various squeezing speed, including 20 and 200 mm/s. </w:t>
      </w:r>
      <w:r w:rsidR="00BB05BB" w:rsidRPr="00106D4D">
        <w:rPr>
          <w:rFonts w:ascii="Times New Roman" w:hAnsi="Times New Roman" w:cs="Times New Roman"/>
          <w:sz w:val="24"/>
          <w:szCs w:val="24"/>
          <w:shd w:val="clear" w:color="auto" w:fill="FFFFFF"/>
        </w:rPr>
        <w:t xml:space="preserve">After relaxation, testing sample was pulled out at different speed, including 2, 20 and 200 mm/s. </w:t>
      </w:r>
      <w:r w:rsidR="00C44BA5" w:rsidRPr="00106D4D">
        <w:rPr>
          <w:rFonts w:ascii="Times New Roman" w:hAnsi="Times New Roman" w:cs="Times New Roman"/>
          <w:sz w:val="24"/>
          <w:szCs w:val="24"/>
          <w:shd w:val="clear" w:color="auto" w:fill="FFFFFF"/>
        </w:rPr>
        <w:t>By analyzing the recorded flow curves during the experiments, the variation of the yield stress of testing material will be investigated.</w:t>
      </w:r>
    </w:p>
    <w:p w14:paraId="133DE313" w14:textId="75E5ACCE" w:rsidR="00B352FE" w:rsidRPr="00106D4D" w:rsidRDefault="00A04D2A" w:rsidP="00AF41E8">
      <w:pPr>
        <w:spacing w:after="0" w:line="240" w:lineRule="auto"/>
        <w:ind w:firstLine="720"/>
        <w:jc w:val="both"/>
        <w:rPr>
          <w:rFonts w:ascii="Times New Roman" w:hAnsi="Times New Roman" w:cs="Times New Roman"/>
          <w:sz w:val="24"/>
          <w:szCs w:val="24"/>
        </w:rPr>
      </w:pPr>
      <w:r w:rsidRPr="00106D4D">
        <w:rPr>
          <w:rFonts w:ascii="Times New Roman" w:hAnsi="Times New Roman" w:cs="Times New Roman"/>
          <w:sz w:val="24"/>
          <w:szCs w:val="24"/>
        </w:rPr>
        <w:t xml:space="preserve">Additionally, the height of the sample should be at least </w:t>
      </w:r>
      <w:r w:rsidR="00595487" w:rsidRPr="00106D4D">
        <w:rPr>
          <w:rFonts w:ascii="Times New Roman" w:hAnsi="Times New Roman" w:cs="Times New Roman"/>
          <w:sz w:val="24"/>
          <w:szCs w:val="24"/>
          <w:lang w:val="vi-VN"/>
        </w:rPr>
        <w:t>ten</w:t>
      </w:r>
      <w:r w:rsidRPr="00106D4D">
        <w:rPr>
          <w:rFonts w:ascii="Times New Roman" w:hAnsi="Times New Roman" w:cs="Times New Roman"/>
          <w:sz w:val="24"/>
          <w:szCs w:val="24"/>
        </w:rPr>
        <w:t xml:space="preserve"> </w:t>
      </w:r>
      <w:r w:rsidR="00595487" w:rsidRPr="00106D4D">
        <w:rPr>
          <w:rFonts w:ascii="Times New Roman" w:hAnsi="Times New Roman" w:cs="Times New Roman"/>
          <w:sz w:val="24"/>
          <w:szCs w:val="24"/>
          <w:lang w:val="vi-VN"/>
        </w:rPr>
        <w:t>times</w:t>
      </w:r>
      <w:r w:rsidRPr="00106D4D">
        <w:rPr>
          <w:rFonts w:ascii="Times New Roman" w:hAnsi="Times New Roman" w:cs="Times New Roman"/>
          <w:sz w:val="24"/>
          <w:szCs w:val="24"/>
        </w:rPr>
        <w:t xml:space="preserve"> greater than the maximum particle size to avoid wall effects [5]. Hence, t</w:t>
      </w:r>
      <w:r w:rsidR="00B352FE" w:rsidRPr="00106D4D">
        <w:rPr>
          <w:rFonts w:ascii="Times New Roman" w:hAnsi="Times New Roman" w:cs="Times New Roman"/>
          <w:sz w:val="24"/>
          <w:szCs w:val="24"/>
          <w:shd w:val="clear" w:color="auto" w:fill="FFFFFF"/>
        </w:rPr>
        <w:t>he predefined thickness of the testing material is</w:t>
      </w:r>
      <w:r w:rsidR="0050479E" w:rsidRPr="00106D4D">
        <w:rPr>
          <w:rFonts w:ascii="Times New Roman" w:hAnsi="Times New Roman" w:cs="Times New Roman"/>
          <w:sz w:val="24"/>
          <w:szCs w:val="24"/>
          <w:shd w:val="clear" w:color="auto" w:fill="FFFFFF"/>
        </w:rPr>
        <w:t xml:space="preserve"> taken</w:t>
      </w:r>
      <w:r w:rsidR="0090113D" w:rsidRPr="00106D4D">
        <w:rPr>
          <w:rFonts w:ascii="Times New Roman" w:hAnsi="Times New Roman" w:cs="Times New Roman"/>
          <w:sz w:val="24"/>
          <w:szCs w:val="24"/>
          <w:shd w:val="clear" w:color="auto" w:fill="FFFFFF"/>
        </w:rPr>
        <w:t xml:space="preserve"> 3.5</w:t>
      </w:r>
      <w:r w:rsidR="0050479E" w:rsidRPr="00106D4D">
        <w:rPr>
          <w:rFonts w:ascii="Times New Roman" w:hAnsi="Times New Roman" w:cs="Times New Roman"/>
          <w:sz w:val="24"/>
          <w:szCs w:val="24"/>
          <w:shd w:val="clear" w:color="auto" w:fill="FFFFFF"/>
        </w:rPr>
        <w:t xml:space="preserve"> </w:t>
      </w:r>
      <w:r w:rsidR="00B352FE" w:rsidRPr="00106D4D">
        <w:rPr>
          <w:rFonts w:ascii="Times New Roman" w:hAnsi="Times New Roman" w:cs="Times New Roman"/>
          <w:sz w:val="24"/>
          <w:szCs w:val="24"/>
          <w:shd w:val="clear" w:color="auto" w:fill="FFFFFF"/>
        </w:rPr>
        <w:t>mm</w:t>
      </w:r>
      <w:r w:rsidRPr="00106D4D">
        <w:rPr>
          <w:rFonts w:ascii="Times New Roman" w:hAnsi="Times New Roman" w:cs="Times New Roman"/>
          <w:sz w:val="24"/>
          <w:szCs w:val="24"/>
          <w:shd w:val="clear" w:color="auto" w:fill="FFFFFF"/>
        </w:rPr>
        <w:t>.</w:t>
      </w:r>
    </w:p>
    <w:p w14:paraId="483CFE0F" w14:textId="77777777" w:rsidR="00AA0C89" w:rsidRPr="00106D4D" w:rsidRDefault="00AA0C89" w:rsidP="008D4DD6">
      <w:pPr>
        <w:pStyle w:val="Heading1"/>
        <w:keepNext w:val="0"/>
        <w:keepLines w:val="0"/>
        <w:widowControl w:val="0"/>
        <w:tabs>
          <w:tab w:val="left" w:pos="252"/>
        </w:tabs>
        <w:autoSpaceDE w:val="0"/>
        <w:autoSpaceDN w:val="0"/>
        <w:spacing w:before="240" w:after="120" w:line="240" w:lineRule="auto"/>
        <w:ind w:left="0" w:right="0" w:firstLine="720"/>
        <w:rPr>
          <w:rFonts w:ascii="Times New Roman" w:hAnsi="Times New Roman" w:cs="Times New Roman"/>
          <w:color w:val="auto"/>
          <w:sz w:val="24"/>
          <w:szCs w:val="24"/>
        </w:rPr>
      </w:pPr>
      <w:r w:rsidRPr="00106D4D">
        <w:rPr>
          <w:rFonts w:ascii="Times New Roman" w:hAnsi="Times New Roman" w:cs="Times New Roman"/>
          <w:color w:val="auto"/>
          <w:sz w:val="24"/>
          <w:szCs w:val="24"/>
        </w:rPr>
        <w:t>4. Results and discussion</w:t>
      </w:r>
    </w:p>
    <w:p w14:paraId="66EB5B17" w14:textId="77777777" w:rsidR="002A2004" w:rsidRPr="00106D4D" w:rsidRDefault="002A2004" w:rsidP="00AF41E8">
      <w:pPr>
        <w:spacing w:after="0" w:line="240" w:lineRule="auto"/>
        <w:ind w:firstLine="720"/>
        <w:jc w:val="both"/>
        <w:rPr>
          <w:rFonts w:ascii="Times New Roman" w:hAnsi="Times New Roman" w:cs="Times New Roman"/>
          <w:sz w:val="24"/>
          <w:szCs w:val="24"/>
        </w:rPr>
      </w:pPr>
      <w:r w:rsidRPr="00106D4D">
        <w:rPr>
          <w:rFonts w:ascii="Times New Roman" w:hAnsi="Times New Roman" w:cs="Times New Roman"/>
          <w:sz w:val="24"/>
          <w:szCs w:val="24"/>
        </w:rPr>
        <w:t xml:space="preserve">A typical flow curve obtain in the squeeze tack experiment is presented in Figure 4. </w:t>
      </w:r>
      <w:r w:rsidR="003E35B9" w:rsidRPr="00106D4D">
        <w:rPr>
          <w:rFonts w:ascii="Times New Roman" w:hAnsi="Times New Roman" w:cs="Times New Roman"/>
          <w:sz w:val="24"/>
          <w:szCs w:val="24"/>
        </w:rPr>
        <w:t>The maximum calculated stress is considered the yield value of the material.</w:t>
      </w:r>
      <w:r w:rsidR="003F0A2C" w:rsidRPr="00106D4D">
        <w:rPr>
          <w:rFonts w:ascii="Times New Roman" w:hAnsi="Times New Roman" w:cs="Times New Roman"/>
          <w:sz w:val="24"/>
          <w:szCs w:val="24"/>
        </w:rPr>
        <w:t xml:space="preserve"> From the flow curves, the value </w:t>
      </w:r>
      <w:proofErr w:type="gramStart"/>
      <w:r w:rsidR="003F0A2C" w:rsidRPr="00106D4D">
        <w:rPr>
          <w:rFonts w:ascii="Times New Roman" w:hAnsi="Times New Roman" w:cs="Times New Roman"/>
          <w:sz w:val="24"/>
          <w:szCs w:val="24"/>
        </w:rPr>
        <w:t>F</w:t>
      </w:r>
      <w:r w:rsidR="003F0A2C" w:rsidRPr="00106D4D">
        <w:rPr>
          <w:rFonts w:ascii="Times New Roman" w:hAnsi="Times New Roman" w:cs="Times New Roman"/>
          <w:sz w:val="24"/>
          <w:szCs w:val="24"/>
          <w:vertAlign w:val="subscript"/>
        </w:rPr>
        <w:t xml:space="preserve">max  </w:t>
      </w:r>
      <w:r w:rsidR="003F0A2C" w:rsidRPr="00106D4D">
        <w:rPr>
          <w:rFonts w:ascii="Times New Roman" w:hAnsi="Times New Roman" w:cs="Times New Roman"/>
          <w:sz w:val="24"/>
          <w:szCs w:val="24"/>
        </w:rPr>
        <w:t>is</w:t>
      </w:r>
      <w:proofErr w:type="gramEnd"/>
      <w:r w:rsidR="003F0A2C" w:rsidRPr="00106D4D">
        <w:rPr>
          <w:rFonts w:ascii="Times New Roman" w:hAnsi="Times New Roman" w:cs="Times New Roman"/>
          <w:sz w:val="24"/>
          <w:szCs w:val="24"/>
        </w:rPr>
        <w:t xml:space="preserve"> recorded and given in Table 2.</w:t>
      </w:r>
    </w:p>
    <w:p w14:paraId="6E1272CB" w14:textId="77777777" w:rsidR="002A2004" w:rsidRPr="00106D4D" w:rsidRDefault="002A2004" w:rsidP="005D5699">
      <w:pPr>
        <w:spacing w:before="120" w:after="120" w:line="240" w:lineRule="auto"/>
        <w:jc w:val="center"/>
        <w:rPr>
          <w:sz w:val="24"/>
          <w:szCs w:val="24"/>
        </w:rPr>
      </w:pPr>
      <w:r w:rsidRPr="00E236F7">
        <w:rPr>
          <w:rFonts w:ascii="Times New Roman" w:hAnsi="Times New Roman" w:cs="Times New Roman"/>
          <w:noProof/>
        </w:rPr>
        <w:drawing>
          <wp:inline distT="0" distB="0" distL="0" distR="0" wp14:anchorId="16762E73" wp14:editId="5E1F5AF0">
            <wp:extent cx="2866616" cy="2752686"/>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868566" cy="2754559"/>
                    </a:xfrm>
                    <a:prstGeom prst="rect">
                      <a:avLst/>
                    </a:prstGeom>
                    <a:noFill/>
                    <a:ln w="9525">
                      <a:noFill/>
                      <a:miter lim="800000"/>
                      <a:headEnd/>
                      <a:tailEnd/>
                    </a:ln>
                  </pic:spPr>
                </pic:pic>
              </a:graphicData>
            </a:graphic>
          </wp:inline>
        </w:drawing>
      </w:r>
    </w:p>
    <w:p w14:paraId="54CAD619" w14:textId="353224E1" w:rsidR="002A2004" w:rsidRPr="00106D4D" w:rsidRDefault="002A2004" w:rsidP="00E236F7">
      <w:pPr>
        <w:spacing w:before="120" w:after="120" w:line="240" w:lineRule="auto"/>
        <w:jc w:val="center"/>
        <w:rPr>
          <w:rFonts w:ascii="Times New Roman" w:hAnsi="Times New Roman" w:cs="Times New Roman"/>
          <w:i/>
          <w:sz w:val="24"/>
          <w:szCs w:val="24"/>
        </w:rPr>
      </w:pPr>
      <w:r w:rsidRPr="00E236F7">
        <w:rPr>
          <w:rFonts w:ascii="Times New Roman" w:hAnsi="Times New Roman" w:cs="Times New Roman"/>
          <w:b/>
          <w:sz w:val="24"/>
          <w:szCs w:val="24"/>
        </w:rPr>
        <w:t>Figure 4</w:t>
      </w:r>
      <w:r w:rsidR="00E236F7" w:rsidRPr="00E236F7">
        <w:rPr>
          <w:rFonts w:ascii="Times New Roman" w:hAnsi="Times New Roman" w:cs="Times New Roman"/>
          <w:b/>
          <w:sz w:val="24"/>
          <w:szCs w:val="24"/>
        </w:rPr>
        <w:t>:</w:t>
      </w:r>
      <w:r w:rsidRPr="00106D4D">
        <w:rPr>
          <w:rFonts w:ascii="Times New Roman" w:hAnsi="Times New Roman" w:cs="Times New Roman"/>
          <w:i/>
          <w:sz w:val="24"/>
          <w:szCs w:val="24"/>
        </w:rPr>
        <w:t xml:space="preserve"> A typical curve obtained in the tack period of squeeze flow test</w:t>
      </w:r>
    </w:p>
    <w:p w14:paraId="04845CC5" w14:textId="07AE85A7" w:rsidR="003F0A2C" w:rsidRPr="00106D4D" w:rsidRDefault="003F0A2C" w:rsidP="00E236F7">
      <w:pPr>
        <w:spacing w:before="120" w:after="120" w:line="240" w:lineRule="auto"/>
        <w:jc w:val="center"/>
        <w:rPr>
          <w:rFonts w:ascii="Times New Roman" w:hAnsi="Times New Roman" w:cs="Times New Roman"/>
          <w:i/>
          <w:sz w:val="24"/>
          <w:szCs w:val="24"/>
        </w:rPr>
      </w:pPr>
      <w:r w:rsidRPr="00E236F7">
        <w:rPr>
          <w:rFonts w:ascii="Times New Roman" w:hAnsi="Times New Roman" w:cs="Times New Roman"/>
          <w:b/>
          <w:sz w:val="24"/>
          <w:szCs w:val="24"/>
        </w:rPr>
        <w:t>Table 2</w:t>
      </w:r>
      <w:r w:rsidR="00E236F7" w:rsidRPr="00E236F7">
        <w:rPr>
          <w:rFonts w:ascii="Times New Roman" w:hAnsi="Times New Roman" w:cs="Times New Roman"/>
          <w:b/>
          <w:sz w:val="24"/>
          <w:szCs w:val="24"/>
        </w:rPr>
        <w:t>:</w:t>
      </w:r>
      <w:r w:rsidRPr="00106D4D">
        <w:rPr>
          <w:rFonts w:ascii="Times New Roman" w:hAnsi="Times New Roman" w:cs="Times New Roman"/>
          <w:i/>
          <w:sz w:val="24"/>
          <w:szCs w:val="24"/>
        </w:rPr>
        <w:t xml:space="preserve"> </w:t>
      </w:r>
      <w:r w:rsidR="00D4392D" w:rsidRPr="00106D4D">
        <w:rPr>
          <w:rFonts w:ascii="Times New Roman" w:hAnsi="Times New Roman" w:cs="Times New Roman"/>
          <w:i/>
          <w:sz w:val="24"/>
          <w:szCs w:val="24"/>
        </w:rPr>
        <w:t>Recorded maximum load in tacking period of squeeze-tack test</w:t>
      </w:r>
      <w:r w:rsidR="005C227F" w:rsidRPr="00106D4D">
        <w:rPr>
          <w:rFonts w:ascii="Times New Roman" w:hAnsi="Times New Roman" w:cs="Times New Roman"/>
          <w:i/>
          <w:sz w:val="24"/>
          <w:szCs w:val="24"/>
        </w:rPr>
        <w:t xml:space="preserve"> (N)</w:t>
      </w:r>
    </w:p>
    <w:tbl>
      <w:tblPr>
        <w:tblStyle w:val="TableGrid"/>
        <w:tblW w:w="0" w:type="auto"/>
        <w:jc w:val="center"/>
        <w:tblLook w:val="04A0" w:firstRow="1" w:lastRow="0" w:firstColumn="1" w:lastColumn="0" w:noHBand="0" w:noVBand="1"/>
      </w:tblPr>
      <w:tblGrid>
        <w:gridCol w:w="1985"/>
        <w:gridCol w:w="2070"/>
        <w:gridCol w:w="2160"/>
        <w:gridCol w:w="2046"/>
      </w:tblGrid>
      <w:tr w:rsidR="00106D4D" w:rsidRPr="00106D4D" w14:paraId="26F69314" w14:textId="77777777" w:rsidTr="0090113D">
        <w:trPr>
          <w:jc w:val="center"/>
        </w:trPr>
        <w:tc>
          <w:tcPr>
            <w:tcW w:w="1985" w:type="dxa"/>
            <w:vAlign w:val="center"/>
          </w:tcPr>
          <w:p w14:paraId="64E7A351" w14:textId="77777777" w:rsidR="0090113D" w:rsidRPr="00106D4D" w:rsidRDefault="0090113D" w:rsidP="00E236F7">
            <w:pPr>
              <w:jc w:val="both"/>
              <w:rPr>
                <w:rFonts w:ascii="Times New Roman" w:hAnsi="Times New Roman" w:cs="Times New Roman"/>
                <w:sz w:val="24"/>
                <w:szCs w:val="24"/>
              </w:rPr>
            </w:pPr>
          </w:p>
        </w:tc>
        <w:tc>
          <w:tcPr>
            <w:tcW w:w="2070" w:type="dxa"/>
            <w:vAlign w:val="center"/>
          </w:tcPr>
          <w:p w14:paraId="25714BA5" w14:textId="77777777" w:rsidR="0090113D" w:rsidRPr="00106D4D" w:rsidRDefault="0090113D" w:rsidP="00E236F7">
            <w:pPr>
              <w:jc w:val="center"/>
              <w:rPr>
                <w:rFonts w:ascii="Times New Roman" w:hAnsi="Times New Roman" w:cs="Times New Roman"/>
                <w:sz w:val="24"/>
                <w:szCs w:val="24"/>
              </w:rPr>
            </w:pPr>
            <w:r w:rsidRPr="00106D4D">
              <w:rPr>
                <w:rFonts w:ascii="Times New Roman" w:hAnsi="Times New Roman" w:cs="Times New Roman"/>
                <w:sz w:val="24"/>
                <w:szCs w:val="24"/>
              </w:rPr>
              <w:t>Traction velocity</w:t>
            </w:r>
          </w:p>
          <w:p w14:paraId="066FBE07" w14:textId="77777777" w:rsidR="0090113D" w:rsidRPr="00106D4D" w:rsidRDefault="0090113D" w:rsidP="00E236F7">
            <w:pPr>
              <w:jc w:val="center"/>
              <w:rPr>
                <w:rFonts w:ascii="Times New Roman" w:hAnsi="Times New Roman" w:cs="Times New Roman"/>
                <w:sz w:val="24"/>
                <w:szCs w:val="24"/>
              </w:rPr>
            </w:pPr>
            <w:r w:rsidRPr="00106D4D">
              <w:rPr>
                <w:rFonts w:ascii="Times New Roman" w:hAnsi="Times New Roman" w:cs="Times New Roman"/>
                <w:sz w:val="24"/>
                <w:szCs w:val="24"/>
              </w:rPr>
              <w:t>V</w:t>
            </w:r>
            <w:r w:rsidRPr="00106D4D">
              <w:rPr>
                <w:rFonts w:ascii="Times New Roman" w:hAnsi="Times New Roman" w:cs="Times New Roman"/>
                <w:sz w:val="24"/>
                <w:szCs w:val="24"/>
                <w:vertAlign w:val="subscript"/>
              </w:rPr>
              <w:t>t</w:t>
            </w:r>
            <w:r w:rsidRPr="00106D4D">
              <w:rPr>
                <w:rFonts w:ascii="Times New Roman" w:hAnsi="Times New Roman" w:cs="Times New Roman"/>
                <w:sz w:val="24"/>
                <w:szCs w:val="24"/>
              </w:rPr>
              <w:t>=2 mm/s</w:t>
            </w:r>
          </w:p>
        </w:tc>
        <w:tc>
          <w:tcPr>
            <w:tcW w:w="2160" w:type="dxa"/>
            <w:vAlign w:val="center"/>
          </w:tcPr>
          <w:p w14:paraId="07D9D828" w14:textId="77777777" w:rsidR="0090113D" w:rsidRPr="00106D4D" w:rsidRDefault="0090113D" w:rsidP="00E236F7">
            <w:pPr>
              <w:jc w:val="center"/>
              <w:rPr>
                <w:rFonts w:ascii="Times New Roman" w:hAnsi="Times New Roman" w:cs="Times New Roman"/>
                <w:sz w:val="24"/>
                <w:szCs w:val="24"/>
              </w:rPr>
            </w:pPr>
            <w:r w:rsidRPr="00106D4D">
              <w:rPr>
                <w:rFonts w:ascii="Times New Roman" w:hAnsi="Times New Roman" w:cs="Times New Roman"/>
                <w:sz w:val="24"/>
                <w:szCs w:val="24"/>
              </w:rPr>
              <w:t>Traction velocity</w:t>
            </w:r>
          </w:p>
          <w:p w14:paraId="4B462031" w14:textId="77777777" w:rsidR="0090113D" w:rsidRPr="00106D4D" w:rsidRDefault="0090113D" w:rsidP="00E236F7">
            <w:pPr>
              <w:jc w:val="center"/>
              <w:rPr>
                <w:rFonts w:ascii="Times New Roman" w:hAnsi="Times New Roman" w:cs="Times New Roman"/>
                <w:sz w:val="24"/>
                <w:szCs w:val="24"/>
              </w:rPr>
            </w:pPr>
            <w:r w:rsidRPr="00106D4D">
              <w:rPr>
                <w:rFonts w:ascii="Times New Roman" w:hAnsi="Times New Roman" w:cs="Times New Roman"/>
                <w:sz w:val="24"/>
                <w:szCs w:val="24"/>
              </w:rPr>
              <w:t>V</w:t>
            </w:r>
            <w:r w:rsidRPr="00106D4D">
              <w:rPr>
                <w:rFonts w:ascii="Times New Roman" w:hAnsi="Times New Roman" w:cs="Times New Roman"/>
                <w:sz w:val="24"/>
                <w:szCs w:val="24"/>
                <w:vertAlign w:val="subscript"/>
              </w:rPr>
              <w:t>t</w:t>
            </w:r>
            <w:r w:rsidRPr="00106D4D">
              <w:rPr>
                <w:rFonts w:ascii="Times New Roman" w:hAnsi="Times New Roman" w:cs="Times New Roman"/>
                <w:sz w:val="24"/>
                <w:szCs w:val="24"/>
              </w:rPr>
              <w:t>=20 mm/s</w:t>
            </w:r>
          </w:p>
        </w:tc>
        <w:tc>
          <w:tcPr>
            <w:tcW w:w="2046" w:type="dxa"/>
            <w:vAlign w:val="center"/>
          </w:tcPr>
          <w:p w14:paraId="5C4DD157" w14:textId="77777777" w:rsidR="0090113D" w:rsidRPr="00106D4D" w:rsidRDefault="0090113D" w:rsidP="00E236F7">
            <w:pPr>
              <w:jc w:val="center"/>
              <w:rPr>
                <w:rFonts w:ascii="Times New Roman" w:hAnsi="Times New Roman" w:cs="Times New Roman"/>
                <w:sz w:val="24"/>
                <w:szCs w:val="24"/>
              </w:rPr>
            </w:pPr>
            <w:r w:rsidRPr="00106D4D">
              <w:rPr>
                <w:rFonts w:ascii="Times New Roman" w:hAnsi="Times New Roman" w:cs="Times New Roman"/>
                <w:sz w:val="24"/>
                <w:szCs w:val="24"/>
              </w:rPr>
              <w:t>Traction velocity</w:t>
            </w:r>
          </w:p>
          <w:p w14:paraId="3064D2C5" w14:textId="77777777" w:rsidR="0090113D" w:rsidRPr="00106D4D" w:rsidRDefault="0090113D" w:rsidP="00E236F7">
            <w:pPr>
              <w:jc w:val="center"/>
              <w:rPr>
                <w:rFonts w:ascii="Times New Roman" w:hAnsi="Times New Roman" w:cs="Times New Roman"/>
                <w:sz w:val="24"/>
                <w:szCs w:val="24"/>
              </w:rPr>
            </w:pPr>
            <w:r w:rsidRPr="00106D4D">
              <w:rPr>
                <w:rFonts w:ascii="Times New Roman" w:hAnsi="Times New Roman" w:cs="Times New Roman"/>
                <w:sz w:val="24"/>
                <w:szCs w:val="24"/>
              </w:rPr>
              <w:t>V</w:t>
            </w:r>
            <w:r w:rsidRPr="00106D4D">
              <w:rPr>
                <w:rFonts w:ascii="Times New Roman" w:hAnsi="Times New Roman" w:cs="Times New Roman"/>
                <w:sz w:val="24"/>
                <w:szCs w:val="24"/>
                <w:vertAlign w:val="subscript"/>
              </w:rPr>
              <w:t>t</w:t>
            </w:r>
            <w:r w:rsidRPr="00106D4D">
              <w:rPr>
                <w:rFonts w:ascii="Times New Roman" w:hAnsi="Times New Roman" w:cs="Times New Roman"/>
                <w:sz w:val="24"/>
                <w:szCs w:val="24"/>
              </w:rPr>
              <w:t>=200 mm/s</w:t>
            </w:r>
          </w:p>
        </w:tc>
      </w:tr>
      <w:tr w:rsidR="00106D4D" w:rsidRPr="00106D4D" w14:paraId="00714540" w14:textId="77777777" w:rsidTr="0090113D">
        <w:trPr>
          <w:jc w:val="center"/>
        </w:trPr>
        <w:tc>
          <w:tcPr>
            <w:tcW w:w="1985" w:type="dxa"/>
            <w:vAlign w:val="center"/>
          </w:tcPr>
          <w:p w14:paraId="5C7532FE" w14:textId="77777777" w:rsidR="0090113D" w:rsidRPr="00106D4D" w:rsidRDefault="0090113D" w:rsidP="00E236F7">
            <w:pPr>
              <w:jc w:val="both"/>
              <w:rPr>
                <w:rFonts w:ascii="Times New Roman" w:hAnsi="Times New Roman" w:cs="Times New Roman"/>
                <w:sz w:val="24"/>
                <w:szCs w:val="24"/>
              </w:rPr>
            </w:pPr>
            <w:r w:rsidRPr="00106D4D">
              <w:rPr>
                <w:rFonts w:ascii="Times New Roman" w:hAnsi="Times New Roman" w:cs="Times New Roman"/>
                <w:sz w:val="24"/>
                <w:szCs w:val="24"/>
              </w:rPr>
              <w:t>Squeeze velocity</w:t>
            </w:r>
          </w:p>
          <w:p w14:paraId="1732141E" w14:textId="77777777" w:rsidR="0090113D" w:rsidRPr="00106D4D" w:rsidRDefault="0090113D" w:rsidP="00E236F7">
            <w:pPr>
              <w:jc w:val="both"/>
              <w:rPr>
                <w:rFonts w:ascii="Times New Roman" w:hAnsi="Times New Roman" w:cs="Times New Roman"/>
                <w:sz w:val="24"/>
                <w:szCs w:val="24"/>
              </w:rPr>
            </w:pPr>
            <w:r w:rsidRPr="00106D4D">
              <w:rPr>
                <w:rFonts w:ascii="Times New Roman" w:hAnsi="Times New Roman" w:cs="Times New Roman"/>
                <w:sz w:val="24"/>
                <w:szCs w:val="24"/>
              </w:rPr>
              <w:t>Vs=20 mm/s</w:t>
            </w:r>
          </w:p>
        </w:tc>
        <w:tc>
          <w:tcPr>
            <w:tcW w:w="2070" w:type="dxa"/>
            <w:vAlign w:val="center"/>
          </w:tcPr>
          <w:p w14:paraId="773A6E34" w14:textId="77777777" w:rsidR="0090113D" w:rsidRPr="00106D4D" w:rsidRDefault="0090113D" w:rsidP="00E236F7">
            <w:pPr>
              <w:jc w:val="center"/>
              <w:rPr>
                <w:rFonts w:ascii="Times New Roman" w:hAnsi="Times New Roman" w:cs="Times New Roman"/>
                <w:sz w:val="24"/>
                <w:szCs w:val="24"/>
              </w:rPr>
            </w:pPr>
            <w:r w:rsidRPr="00106D4D">
              <w:rPr>
                <w:rFonts w:ascii="Times New Roman" w:hAnsi="Times New Roman" w:cs="Times New Roman"/>
                <w:sz w:val="24"/>
                <w:szCs w:val="24"/>
              </w:rPr>
              <w:t>8.5604</w:t>
            </w:r>
          </w:p>
        </w:tc>
        <w:tc>
          <w:tcPr>
            <w:tcW w:w="2160" w:type="dxa"/>
            <w:vAlign w:val="center"/>
          </w:tcPr>
          <w:p w14:paraId="17A2C0A5" w14:textId="77777777" w:rsidR="0090113D" w:rsidRPr="00106D4D" w:rsidRDefault="0090113D" w:rsidP="00E236F7">
            <w:pPr>
              <w:jc w:val="center"/>
              <w:rPr>
                <w:rFonts w:ascii="Times New Roman" w:hAnsi="Times New Roman" w:cs="Times New Roman"/>
                <w:sz w:val="24"/>
                <w:szCs w:val="24"/>
              </w:rPr>
            </w:pPr>
            <w:r w:rsidRPr="00106D4D">
              <w:rPr>
                <w:rFonts w:ascii="Times New Roman" w:hAnsi="Times New Roman" w:cs="Times New Roman"/>
                <w:sz w:val="24"/>
                <w:szCs w:val="24"/>
              </w:rPr>
              <w:t>14.603</w:t>
            </w:r>
          </w:p>
        </w:tc>
        <w:tc>
          <w:tcPr>
            <w:tcW w:w="2046" w:type="dxa"/>
            <w:vAlign w:val="center"/>
          </w:tcPr>
          <w:p w14:paraId="59C5483D" w14:textId="77777777" w:rsidR="0090113D" w:rsidRPr="00106D4D" w:rsidRDefault="0090113D" w:rsidP="00E236F7">
            <w:pPr>
              <w:jc w:val="center"/>
              <w:rPr>
                <w:rFonts w:ascii="Times New Roman" w:hAnsi="Times New Roman" w:cs="Times New Roman"/>
                <w:sz w:val="24"/>
                <w:szCs w:val="24"/>
              </w:rPr>
            </w:pPr>
            <w:r w:rsidRPr="00106D4D">
              <w:rPr>
                <w:rFonts w:ascii="Times New Roman" w:hAnsi="Times New Roman" w:cs="Times New Roman"/>
                <w:sz w:val="24"/>
                <w:szCs w:val="24"/>
              </w:rPr>
              <w:t>25.513</w:t>
            </w:r>
          </w:p>
        </w:tc>
      </w:tr>
      <w:tr w:rsidR="00106D4D" w:rsidRPr="00106D4D" w14:paraId="1AD045B7" w14:textId="77777777" w:rsidTr="0090113D">
        <w:trPr>
          <w:jc w:val="center"/>
        </w:trPr>
        <w:tc>
          <w:tcPr>
            <w:tcW w:w="1985" w:type="dxa"/>
            <w:vAlign w:val="center"/>
          </w:tcPr>
          <w:p w14:paraId="147A49BF" w14:textId="77777777" w:rsidR="0090113D" w:rsidRPr="00106D4D" w:rsidRDefault="0090113D" w:rsidP="00E236F7">
            <w:pPr>
              <w:jc w:val="both"/>
              <w:rPr>
                <w:rFonts w:ascii="Times New Roman" w:hAnsi="Times New Roman" w:cs="Times New Roman"/>
                <w:sz w:val="24"/>
                <w:szCs w:val="24"/>
              </w:rPr>
            </w:pPr>
            <w:r w:rsidRPr="00106D4D">
              <w:rPr>
                <w:rFonts w:ascii="Times New Roman" w:hAnsi="Times New Roman" w:cs="Times New Roman"/>
                <w:sz w:val="24"/>
                <w:szCs w:val="24"/>
              </w:rPr>
              <w:t>Squeeze velocity</w:t>
            </w:r>
          </w:p>
          <w:p w14:paraId="326BDF48" w14:textId="77777777" w:rsidR="0090113D" w:rsidRPr="00106D4D" w:rsidRDefault="0090113D" w:rsidP="00E236F7">
            <w:pPr>
              <w:jc w:val="both"/>
              <w:rPr>
                <w:rFonts w:ascii="Times New Roman" w:hAnsi="Times New Roman" w:cs="Times New Roman"/>
                <w:sz w:val="24"/>
                <w:szCs w:val="24"/>
              </w:rPr>
            </w:pPr>
            <w:r w:rsidRPr="00106D4D">
              <w:rPr>
                <w:rFonts w:ascii="Times New Roman" w:hAnsi="Times New Roman" w:cs="Times New Roman"/>
                <w:sz w:val="24"/>
                <w:szCs w:val="24"/>
              </w:rPr>
              <w:t>Vs=200 mm/s</w:t>
            </w:r>
          </w:p>
        </w:tc>
        <w:tc>
          <w:tcPr>
            <w:tcW w:w="2070" w:type="dxa"/>
            <w:vAlign w:val="center"/>
          </w:tcPr>
          <w:p w14:paraId="6F61A9A7" w14:textId="77777777" w:rsidR="0090113D" w:rsidRPr="00106D4D" w:rsidRDefault="0090113D" w:rsidP="00E236F7">
            <w:pPr>
              <w:jc w:val="center"/>
              <w:rPr>
                <w:rFonts w:ascii="Times New Roman" w:hAnsi="Times New Roman" w:cs="Times New Roman"/>
                <w:sz w:val="24"/>
                <w:szCs w:val="24"/>
              </w:rPr>
            </w:pPr>
            <w:r w:rsidRPr="00106D4D">
              <w:rPr>
                <w:rFonts w:ascii="Times New Roman" w:hAnsi="Times New Roman" w:cs="Times New Roman"/>
                <w:sz w:val="24"/>
                <w:szCs w:val="24"/>
              </w:rPr>
              <w:t>8.0569</w:t>
            </w:r>
          </w:p>
        </w:tc>
        <w:tc>
          <w:tcPr>
            <w:tcW w:w="2160" w:type="dxa"/>
            <w:vAlign w:val="center"/>
          </w:tcPr>
          <w:p w14:paraId="10B661B9" w14:textId="77777777" w:rsidR="0090113D" w:rsidRPr="00106D4D" w:rsidRDefault="0090113D" w:rsidP="00E236F7">
            <w:pPr>
              <w:jc w:val="center"/>
              <w:rPr>
                <w:rFonts w:ascii="Times New Roman" w:hAnsi="Times New Roman" w:cs="Times New Roman"/>
                <w:sz w:val="24"/>
                <w:szCs w:val="24"/>
              </w:rPr>
            </w:pPr>
            <w:r w:rsidRPr="00106D4D">
              <w:rPr>
                <w:rFonts w:ascii="Times New Roman" w:hAnsi="Times New Roman" w:cs="Times New Roman"/>
                <w:sz w:val="24"/>
                <w:szCs w:val="24"/>
              </w:rPr>
              <w:t>14.771</w:t>
            </w:r>
          </w:p>
        </w:tc>
        <w:tc>
          <w:tcPr>
            <w:tcW w:w="2046" w:type="dxa"/>
            <w:vAlign w:val="center"/>
          </w:tcPr>
          <w:p w14:paraId="3FCF9D3F" w14:textId="77777777" w:rsidR="0090113D" w:rsidRPr="00106D4D" w:rsidRDefault="0090113D" w:rsidP="00E236F7">
            <w:pPr>
              <w:jc w:val="center"/>
              <w:rPr>
                <w:rFonts w:ascii="Times New Roman" w:hAnsi="Times New Roman" w:cs="Times New Roman"/>
                <w:sz w:val="24"/>
                <w:szCs w:val="24"/>
              </w:rPr>
            </w:pPr>
            <w:r w:rsidRPr="00106D4D">
              <w:rPr>
                <w:rFonts w:ascii="Times New Roman" w:hAnsi="Times New Roman" w:cs="Times New Roman"/>
                <w:sz w:val="24"/>
                <w:szCs w:val="24"/>
              </w:rPr>
              <w:t>18.128</w:t>
            </w:r>
          </w:p>
        </w:tc>
      </w:tr>
    </w:tbl>
    <w:p w14:paraId="430F506D" w14:textId="77777777" w:rsidR="00FA31E4" w:rsidRDefault="00FA31E4" w:rsidP="00AF41E8">
      <w:pPr>
        <w:spacing w:after="0" w:line="240" w:lineRule="auto"/>
        <w:ind w:firstLine="720"/>
        <w:jc w:val="both"/>
        <w:rPr>
          <w:rFonts w:ascii="Times New Roman" w:hAnsi="Times New Roman" w:cs="Times New Roman"/>
          <w:sz w:val="24"/>
          <w:szCs w:val="24"/>
        </w:rPr>
      </w:pPr>
      <w:r w:rsidRPr="00106D4D">
        <w:rPr>
          <w:rFonts w:ascii="Times New Roman" w:hAnsi="Times New Roman" w:cs="Times New Roman"/>
          <w:sz w:val="24"/>
          <w:szCs w:val="24"/>
        </w:rPr>
        <w:lastRenderedPageBreak/>
        <w:t>The yield stress of the materials is calculated by the aboving formulation and presented in Table 3.</w:t>
      </w:r>
    </w:p>
    <w:p w14:paraId="3D8D425C" w14:textId="39368408" w:rsidR="00FA31E4" w:rsidRPr="00106D4D" w:rsidRDefault="00FA31E4" w:rsidP="005D5699">
      <w:pPr>
        <w:spacing w:before="120" w:after="120" w:line="240" w:lineRule="auto"/>
        <w:jc w:val="center"/>
        <w:rPr>
          <w:rFonts w:ascii="Times New Roman" w:hAnsi="Times New Roman" w:cs="Times New Roman"/>
          <w:i/>
          <w:sz w:val="24"/>
          <w:szCs w:val="24"/>
        </w:rPr>
      </w:pPr>
      <w:r w:rsidRPr="00202D02">
        <w:rPr>
          <w:rFonts w:ascii="Times New Roman" w:hAnsi="Times New Roman" w:cs="Times New Roman"/>
          <w:b/>
          <w:sz w:val="24"/>
          <w:szCs w:val="24"/>
        </w:rPr>
        <w:t>Table 3</w:t>
      </w:r>
      <w:r w:rsidR="00202D02" w:rsidRPr="00202D02">
        <w:rPr>
          <w:rFonts w:ascii="Times New Roman" w:hAnsi="Times New Roman" w:cs="Times New Roman"/>
          <w:b/>
          <w:sz w:val="24"/>
          <w:szCs w:val="24"/>
        </w:rPr>
        <w:t>:</w:t>
      </w:r>
      <w:r w:rsidRPr="00106D4D">
        <w:rPr>
          <w:rFonts w:ascii="Times New Roman" w:hAnsi="Times New Roman" w:cs="Times New Roman"/>
          <w:i/>
          <w:sz w:val="24"/>
          <w:szCs w:val="24"/>
        </w:rPr>
        <w:t xml:space="preserve"> Yield stress of testing materials under different squeezing rates</w:t>
      </w:r>
      <w:r w:rsidR="005C227F" w:rsidRPr="00106D4D">
        <w:rPr>
          <w:rFonts w:ascii="Times New Roman" w:hAnsi="Times New Roman" w:cs="Times New Roman"/>
          <w:i/>
          <w:sz w:val="24"/>
          <w:szCs w:val="24"/>
        </w:rPr>
        <w:t xml:space="preserve"> (N/mm</w:t>
      </w:r>
      <w:r w:rsidR="005C227F" w:rsidRPr="00106D4D">
        <w:rPr>
          <w:rFonts w:ascii="Times New Roman" w:hAnsi="Times New Roman" w:cs="Times New Roman"/>
          <w:i/>
          <w:sz w:val="24"/>
          <w:szCs w:val="24"/>
          <w:vertAlign w:val="superscript"/>
        </w:rPr>
        <w:t>2</w:t>
      </w:r>
      <w:r w:rsidR="005C227F" w:rsidRPr="00106D4D">
        <w:rPr>
          <w:rFonts w:ascii="Times New Roman" w:hAnsi="Times New Roman" w:cs="Times New Roman"/>
          <w:i/>
          <w:sz w:val="24"/>
          <w:szCs w:val="24"/>
        </w:rPr>
        <w:t>)</w:t>
      </w:r>
    </w:p>
    <w:tbl>
      <w:tblPr>
        <w:tblStyle w:val="TableGrid"/>
        <w:tblW w:w="5000" w:type="pct"/>
        <w:jc w:val="center"/>
        <w:tblLayout w:type="fixed"/>
        <w:tblCellMar>
          <w:top w:w="28" w:type="dxa"/>
          <w:left w:w="57" w:type="dxa"/>
          <w:bottom w:w="28" w:type="dxa"/>
          <w:right w:w="57" w:type="dxa"/>
        </w:tblCellMar>
        <w:tblLook w:val="04A0" w:firstRow="1" w:lastRow="0" w:firstColumn="1" w:lastColumn="0" w:noHBand="0" w:noVBand="1"/>
      </w:tblPr>
      <w:tblGrid>
        <w:gridCol w:w="1090"/>
        <w:gridCol w:w="1236"/>
        <w:gridCol w:w="1276"/>
        <w:gridCol w:w="1277"/>
        <w:gridCol w:w="1180"/>
        <w:gridCol w:w="1335"/>
        <w:gridCol w:w="1332"/>
      </w:tblGrid>
      <w:tr w:rsidR="00106D4D" w:rsidRPr="00106D4D" w14:paraId="2C15CC62" w14:textId="77777777" w:rsidTr="00202D02">
        <w:trPr>
          <w:jc w:val="center"/>
        </w:trPr>
        <w:tc>
          <w:tcPr>
            <w:tcW w:w="625" w:type="pct"/>
            <w:vAlign w:val="center"/>
          </w:tcPr>
          <w:p w14:paraId="6F379850" w14:textId="2C954DD4" w:rsidR="00892AE0" w:rsidRPr="00106D4D" w:rsidRDefault="00892AE0" w:rsidP="00202D02">
            <w:pPr>
              <w:jc w:val="both"/>
              <w:rPr>
                <w:rFonts w:ascii="Times New Roman" w:hAnsi="Times New Roman" w:cs="Times New Roman"/>
                <w:sz w:val="24"/>
                <w:szCs w:val="24"/>
              </w:rPr>
            </w:pPr>
            <w:r w:rsidRPr="00106D4D">
              <w:rPr>
                <w:rFonts w:ascii="Times New Roman" w:hAnsi="Times New Roman" w:cs="Times New Roman"/>
                <w:sz w:val="24"/>
                <w:szCs w:val="24"/>
              </w:rPr>
              <w:t xml:space="preserve">Squeeze </w:t>
            </w:r>
            <w:r w:rsidR="00202D02">
              <w:rPr>
                <w:rFonts w:ascii="Times New Roman" w:hAnsi="Times New Roman" w:cs="Times New Roman"/>
                <w:sz w:val="24"/>
                <w:szCs w:val="24"/>
              </w:rPr>
              <w:t>-</w:t>
            </w:r>
            <w:r w:rsidRPr="00106D4D">
              <w:rPr>
                <w:rFonts w:ascii="Times New Roman" w:hAnsi="Times New Roman" w:cs="Times New Roman"/>
                <w:sz w:val="24"/>
                <w:szCs w:val="24"/>
              </w:rPr>
              <w:t xml:space="preserve"> Tack velocity</w:t>
            </w:r>
          </w:p>
        </w:tc>
        <w:tc>
          <w:tcPr>
            <w:tcW w:w="708" w:type="pct"/>
            <w:vAlign w:val="center"/>
          </w:tcPr>
          <w:p w14:paraId="42DB2D8C" w14:textId="77777777" w:rsidR="00892AE0" w:rsidRPr="00202D02" w:rsidRDefault="00892AE0" w:rsidP="0007503D">
            <w:pPr>
              <w:jc w:val="center"/>
              <w:rPr>
                <w:rFonts w:ascii="Times New Roman" w:hAnsi="Times New Roman" w:cs="Times New Roman"/>
              </w:rPr>
            </w:pPr>
            <w:r w:rsidRPr="00202D02">
              <w:rPr>
                <w:rFonts w:ascii="Times New Roman" w:hAnsi="Times New Roman" w:cs="Times New Roman"/>
              </w:rPr>
              <w:t>S20 T2</w:t>
            </w:r>
          </w:p>
        </w:tc>
        <w:tc>
          <w:tcPr>
            <w:tcW w:w="731" w:type="pct"/>
            <w:vAlign w:val="center"/>
          </w:tcPr>
          <w:p w14:paraId="6D6F30B1" w14:textId="77777777" w:rsidR="00892AE0" w:rsidRPr="00202D02" w:rsidRDefault="00892AE0" w:rsidP="0007503D">
            <w:pPr>
              <w:jc w:val="center"/>
              <w:rPr>
                <w:rFonts w:ascii="Times New Roman" w:hAnsi="Times New Roman" w:cs="Times New Roman"/>
              </w:rPr>
            </w:pPr>
            <w:r w:rsidRPr="00202D02">
              <w:rPr>
                <w:rFonts w:ascii="Times New Roman" w:hAnsi="Times New Roman" w:cs="Times New Roman"/>
              </w:rPr>
              <w:t>S20 T20</w:t>
            </w:r>
          </w:p>
        </w:tc>
        <w:tc>
          <w:tcPr>
            <w:tcW w:w="732" w:type="pct"/>
            <w:vAlign w:val="center"/>
          </w:tcPr>
          <w:p w14:paraId="5DABF886" w14:textId="77777777" w:rsidR="00892AE0" w:rsidRPr="00202D02" w:rsidRDefault="00892AE0" w:rsidP="0007503D">
            <w:pPr>
              <w:jc w:val="center"/>
              <w:rPr>
                <w:rFonts w:ascii="Times New Roman" w:hAnsi="Times New Roman" w:cs="Times New Roman"/>
              </w:rPr>
            </w:pPr>
            <w:r w:rsidRPr="00202D02">
              <w:rPr>
                <w:rFonts w:ascii="Times New Roman" w:hAnsi="Times New Roman" w:cs="Times New Roman"/>
              </w:rPr>
              <w:t>S20 T200</w:t>
            </w:r>
          </w:p>
        </w:tc>
        <w:tc>
          <w:tcPr>
            <w:tcW w:w="676" w:type="pct"/>
            <w:vAlign w:val="center"/>
          </w:tcPr>
          <w:p w14:paraId="296A2132" w14:textId="77777777" w:rsidR="00892AE0" w:rsidRPr="00202D02" w:rsidRDefault="00892AE0" w:rsidP="0007503D">
            <w:pPr>
              <w:jc w:val="center"/>
              <w:rPr>
                <w:rFonts w:ascii="Times New Roman" w:hAnsi="Times New Roman" w:cs="Times New Roman"/>
              </w:rPr>
            </w:pPr>
            <w:r w:rsidRPr="00202D02">
              <w:rPr>
                <w:rFonts w:ascii="Times New Roman" w:hAnsi="Times New Roman" w:cs="Times New Roman"/>
              </w:rPr>
              <w:t>S200 T2</w:t>
            </w:r>
          </w:p>
        </w:tc>
        <w:tc>
          <w:tcPr>
            <w:tcW w:w="765" w:type="pct"/>
            <w:vAlign w:val="center"/>
          </w:tcPr>
          <w:p w14:paraId="67883FF2" w14:textId="77777777" w:rsidR="00892AE0" w:rsidRPr="00202D02" w:rsidRDefault="00892AE0" w:rsidP="0007503D">
            <w:pPr>
              <w:jc w:val="center"/>
              <w:rPr>
                <w:rFonts w:ascii="Times New Roman" w:hAnsi="Times New Roman" w:cs="Times New Roman"/>
              </w:rPr>
            </w:pPr>
            <w:r w:rsidRPr="00202D02">
              <w:rPr>
                <w:rFonts w:ascii="Times New Roman" w:hAnsi="Times New Roman" w:cs="Times New Roman"/>
              </w:rPr>
              <w:t>S200 T20</w:t>
            </w:r>
          </w:p>
        </w:tc>
        <w:tc>
          <w:tcPr>
            <w:tcW w:w="764" w:type="pct"/>
            <w:vAlign w:val="center"/>
          </w:tcPr>
          <w:p w14:paraId="710A1D5F" w14:textId="77777777" w:rsidR="00892AE0" w:rsidRPr="00202D02" w:rsidRDefault="00892AE0" w:rsidP="0007503D">
            <w:pPr>
              <w:jc w:val="center"/>
              <w:rPr>
                <w:rFonts w:ascii="Times New Roman" w:hAnsi="Times New Roman" w:cs="Times New Roman"/>
              </w:rPr>
            </w:pPr>
            <w:r w:rsidRPr="00202D02">
              <w:rPr>
                <w:rFonts w:ascii="Times New Roman" w:hAnsi="Times New Roman" w:cs="Times New Roman"/>
              </w:rPr>
              <w:t>S200 T200</w:t>
            </w:r>
          </w:p>
        </w:tc>
      </w:tr>
      <w:tr w:rsidR="00106D4D" w:rsidRPr="00106D4D" w14:paraId="6B1A400A" w14:textId="77777777" w:rsidTr="00202D02">
        <w:trPr>
          <w:jc w:val="center"/>
        </w:trPr>
        <w:tc>
          <w:tcPr>
            <w:tcW w:w="625" w:type="pct"/>
            <w:vAlign w:val="center"/>
          </w:tcPr>
          <w:p w14:paraId="5B4EA3A4" w14:textId="77777777" w:rsidR="00892AE0" w:rsidRPr="00106D4D" w:rsidRDefault="00892AE0" w:rsidP="00202D02">
            <w:pPr>
              <w:jc w:val="both"/>
              <w:rPr>
                <w:rFonts w:ascii="Times New Roman" w:hAnsi="Times New Roman" w:cs="Times New Roman"/>
                <w:sz w:val="24"/>
                <w:szCs w:val="24"/>
              </w:rPr>
            </w:pPr>
            <w:r w:rsidRPr="00106D4D">
              <w:rPr>
                <w:rFonts w:ascii="Times New Roman" w:hAnsi="Times New Roman" w:cs="Times New Roman"/>
                <w:sz w:val="24"/>
                <w:szCs w:val="24"/>
              </w:rPr>
              <w:t>Yield value</w:t>
            </w:r>
          </w:p>
        </w:tc>
        <w:tc>
          <w:tcPr>
            <w:tcW w:w="708" w:type="pct"/>
            <w:vAlign w:val="center"/>
          </w:tcPr>
          <w:p w14:paraId="72E8B4D3" w14:textId="77777777" w:rsidR="00892AE0" w:rsidRPr="00202D02" w:rsidRDefault="00892AE0" w:rsidP="00202D02">
            <w:pPr>
              <w:jc w:val="both"/>
              <w:rPr>
                <w:rFonts w:ascii="Times New Roman" w:hAnsi="Times New Roman" w:cs="Times New Roman"/>
              </w:rPr>
            </w:pPr>
            <w:r w:rsidRPr="00202D02">
              <w:rPr>
                <w:rFonts w:ascii="Times New Roman" w:hAnsi="Times New Roman" w:cs="Times New Roman"/>
              </w:rPr>
              <w:t>0.00452727</w:t>
            </w:r>
          </w:p>
        </w:tc>
        <w:tc>
          <w:tcPr>
            <w:tcW w:w="731" w:type="pct"/>
            <w:vAlign w:val="center"/>
          </w:tcPr>
          <w:p w14:paraId="646DF238" w14:textId="77777777" w:rsidR="00892AE0" w:rsidRPr="00202D02" w:rsidRDefault="00892AE0" w:rsidP="00202D02">
            <w:pPr>
              <w:jc w:val="both"/>
              <w:rPr>
                <w:rFonts w:ascii="Times New Roman" w:hAnsi="Times New Roman" w:cs="Times New Roman"/>
              </w:rPr>
            </w:pPr>
            <w:r w:rsidRPr="00202D02">
              <w:rPr>
                <w:rFonts w:ascii="Times New Roman" w:hAnsi="Times New Roman" w:cs="Times New Roman"/>
              </w:rPr>
              <w:t>0.006838755</w:t>
            </w:r>
          </w:p>
        </w:tc>
        <w:tc>
          <w:tcPr>
            <w:tcW w:w="732" w:type="pct"/>
            <w:vAlign w:val="center"/>
          </w:tcPr>
          <w:p w14:paraId="68F23A03" w14:textId="77777777" w:rsidR="00892AE0" w:rsidRPr="00202D02" w:rsidRDefault="00892AE0" w:rsidP="00202D02">
            <w:pPr>
              <w:jc w:val="both"/>
              <w:rPr>
                <w:rFonts w:ascii="Times New Roman" w:hAnsi="Times New Roman" w:cs="Times New Roman"/>
              </w:rPr>
            </w:pPr>
            <w:r w:rsidRPr="00202D02">
              <w:rPr>
                <w:rFonts w:ascii="Times New Roman" w:hAnsi="Times New Roman" w:cs="Times New Roman"/>
              </w:rPr>
              <w:t>0.011566969</w:t>
            </w:r>
          </w:p>
        </w:tc>
        <w:tc>
          <w:tcPr>
            <w:tcW w:w="676" w:type="pct"/>
            <w:vAlign w:val="center"/>
          </w:tcPr>
          <w:p w14:paraId="2FA885F8" w14:textId="77777777" w:rsidR="00892AE0" w:rsidRPr="00202D02" w:rsidRDefault="00892AE0" w:rsidP="00202D02">
            <w:pPr>
              <w:jc w:val="both"/>
              <w:rPr>
                <w:rFonts w:ascii="Times New Roman" w:hAnsi="Times New Roman" w:cs="Times New Roman"/>
              </w:rPr>
            </w:pPr>
            <w:r w:rsidRPr="00202D02">
              <w:rPr>
                <w:rFonts w:ascii="Times New Roman" w:hAnsi="Times New Roman" w:cs="Times New Roman"/>
              </w:rPr>
              <w:t>0.00367877</w:t>
            </w:r>
          </w:p>
        </w:tc>
        <w:tc>
          <w:tcPr>
            <w:tcW w:w="765" w:type="pct"/>
            <w:vAlign w:val="center"/>
          </w:tcPr>
          <w:p w14:paraId="6F283EC0" w14:textId="77777777" w:rsidR="00892AE0" w:rsidRPr="00202D02" w:rsidRDefault="00892AE0" w:rsidP="00202D02">
            <w:pPr>
              <w:jc w:val="both"/>
              <w:rPr>
                <w:rFonts w:ascii="Times New Roman" w:hAnsi="Times New Roman" w:cs="Times New Roman"/>
              </w:rPr>
            </w:pPr>
            <w:r w:rsidRPr="00202D02">
              <w:rPr>
                <w:rFonts w:ascii="Times New Roman" w:hAnsi="Times New Roman" w:cs="Times New Roman"/>
              </w:rPr>
              <w:t>0.006732514</w:t>
            </w:r>
          </w:p>
        </w:tc>
        <w:tc>
          <w:tcPr>
            <w:tcW w:w="764" w:type="pct"/>
            <w:vAlign w:val="center"/>
          </w:tcPr>
          <w:p w14:paraId="75FC4CC6" w14:textId="77777777" w:rsidR="00892AE0" w:rsidRPr="00202D02" w:rsidRDefault="00892AE0" w:rsidP="00202D02">
            <w:pPr>
              <w:jc w:val="both"/>
              <w:rPr>
                <w:rFonts w:ascii="Times New Roman" w:hAnsi="Times New Roman" w:cs="Times New Roman"/>
              </w:rPr>
            </w:pPr>
            <w:r w:rsidRPr="00202D02">
              <w:rPr>
                <w:rFonts w:ascii="Times New Roman" w:hAnsi="Times New Roman" w:cs="Times New Roman"/>
              </w:rPr>
              <w:t>0.007933204</w:t>
            </w:r>
          </w:p>
        </w:tc>
      </w:tr>
    </w:tbl>
    <w:p w14:paraId="6917A010" w14:textId="77777777" w:rsidR="00D47E64" w:rsidRPr="00106D4D" w:rsidRDefault="00700AA1" w:rsidP="001857B2">
      <w:pPr>
        <w:spacing w:before="120" w:after="0" w:line="240" w:lineRule="auto"/>
        <w:ind w:firstLine="720"/>
        <w:jc w:val="both"/>
        <w:rPr>
          <w:rFonts w:ascii="Times New Roman" w:hAnsi="Times New Roman" w:cs="Times New Roman"/>
          <w:sz w:val="24"/>
          <w:szCs w:val="24"/>
        </w:rPr>
      </w:pPr>
      <w:r w:rsidRPr="00106D4D">
        <w:rPr>
          <w:rFonts w:ascii="Times New Roman" w:hAnsi="Times New Roman" w:cs="Times New Roman"/>
          <w:sz w:val="24"/>
          <w:szCs w:val="24"/>
        </w:rPr>
        <w:t>The variation of materials’ yield stress versus the squeeze rate is plotted in Figure 5.</w:t>
      </w:r>
      <w:r w:rsidR="007C4132" w:rsidRPr="00106D4D">
        <w:rPr>
          <w:rFonts w:ascii="Times New Roman" w:hAnsi="Times New Roman" w:cs="Times New Roman"/>
          <w:sz w:val="24"/>
          <w:szCs w:val="24"/>
        </w:rPr>
        <w:t xml:space="preserve"> As it can be easily seen from the figure, at a constant pulling velocity, the material’s yield stress increases with the increasing of the squeeze velocity.</w:t>
      </w:r>
      <w:r w:rsidR="008F5171" w:rsidRPr="00106D4D">
        <w:t xml:space="preserve"> </w:t>
      </w:r>
      <w:r w:rsidR="008F5171" w:rsidRPr="00106D4D">
        <w:rPr>
          <w:rFonts w:ascii="Times New Roman" w:hAnsi="Times New Roman" w:cs="Times New Roman"/>
          <w:sz w:val="24"/>
          <w:szCs w:val="24"/>
        </w:rPr>
        <w:t>This increase is evident at low tensile speeds (2 mm/s) and fast pulling speeds (200 mm/s). At an average speed of 20 mm/s, this increase is not obvious.</w:t>
      </w:r>
    </w:p>
    <w:p w14:paraId="4A647D53" w14:textId="77777777" w:rsidR="002F1B14" w:rsidRPr="00106D4D" w:rsidRDefault="002F1B14" w:rsidP="007337D1">
      <w:pPr>
        <w:spacing w:after="120" w:line="240" w:lineRule="auto"/>
        <w:ind w:firstLine="720"/>
        <w:jc w:val="both"/>
        <w:rPr>
          <w:rFonts w:ascii="Times New Roman" w:hAnsi="Times New Roman" w:cs="Times New Roman"/>
          <w:sz w:val="24"/>
          <w:szCs w:val="24"/>
        </w:rPr>
      </w:pPr>
      <w:r w:rsidRPr="00106D4D">
        <w:rPr>
          <w:rFonts w:ascii="Times New Roman" w:hAnsi="Times New Roman" w:cs="Times New Roman"/>
          <w:sz w:val="24"/>
          <w:szCs w:val="24"/>
        </w:rPr>
        <w:t>The above results show that the pressing speed in phase I (construction phase) has a significant impact on the ability to remove the mortar and the upper surface (masonry bricks, tiles adhesive, etc). High squeezing speed will increase the ability to resist peeling of materials when sticking to mortar.</w:t>
      </w:r>
    </w:p>
    <w:p w14:paraId="0C28A821" w14:textId="77777777" w:rsidR="00700AA1" w:rsidRPr="00106D4D" w:rsidRDefault="000C72CE" w:rsidP="005D5699">
      <w:pPr>
        <w:spacing w:before="120" w:after="120" w:line="240" w:lineRule="auto"/>
        <w:jc w:val="center"/>
        <w:rPr>
          <w:rFonts w:ascii="Times New Roman" w:hAnsi="Times New Roman" w:cs="Times New Roman"/>
          <w:sz w:val="24"/>
          <w:szCs w:val="24"/>
        </w:rPr>
      </w:pPr>
      <w:r w:rsidRPr="00106D4D">
        <w:rPr>
          <w:rFonts w:ascii="Times New Roman" w:hAnsi="Times New Roman" w:cs="Times New Roman"/>
          <w:noProof/>
          <w:sz w:val="24"/>
          <w:szCs w:val="24"/>
        </w:rPr>
        <w:drawing>
          <wp:inline distT="0" distB="0" distL="0" distR="0" wp14:anchorId="1D5E2733" wp14:editId="24A1BB59">
            <wp:extent cx="4016628" cy="2434660"/>
            <wp:effectExtent l="0" t="0" r="3175" b="381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Start w:id="0" w:name="_GoBack"/>
      <w:bookmarkEnd w:id="0"/>
    </w:p>
    <w:p w14:paraId="1D2182BD" w14:textId="77777777" w:rsidR="00911848" w:rsidRDefault="00700AA1" w:rsidP="00911848">
      <w:pPr>
        <w:spacing w:before="120" w:after="0" w:line="240" w:lineRule="auto"/>
        <w:jc w:val="center"/>
        <w:rPr>
          <w:rFonts w:ascii="Times New Roman" w:hAnsi="Times New Roman" w:cs="Times New Roman"/>
          <w:i/>
          <w:sz w:val="24"/>
          <w:szCs w:val="24"/>
        </w:rPr>
      </w:pPr>
      <w:r w:rsidRPr="00911848">
        <w:rPr>
          <w:rFonts w:ascii="Times New Roman" w:hAnsi="Times New Roman" w:cs="Times New Roman"/>
          <w:b/>
          <w:sz w:val="24"/>
          <w:szCs w:val="24"/>
        </w:rPr>
        <w:t>Figure 5</w:t>
      </w:r>
      <w:r w:rsidR="00911848" w:rsidRPr="00911848">
        <w:rPr>
          <w:rFonts w:ascii="Times New Roman" w:hAnsi="Times New Roman" w:cs="Times New Roman"/>
          <w:b/>
          <w:sz w:val="24"/>
          <w:szCs w:val="24"/>
        </w:rPr>
        <w:t>:</w:t>
      </w:r>
      <w:r w:rsidRPr="00106D4D">
        <w:rPr>
          <w:rFonts w:ascii="Times New Roman" w:hAnsi="Times New Roman" w:cs="Times New Roman"/>
          <w:i/>
          <w:sz w:val="24"/>
          <w:szCs w:val="24"/>
        </w:rPr>
        <w:t xml:space="preserve"> Calculated materials’ yield stress versus squeeze </w:t>
      </w:r>
    </w:p>
    <w:p w14:paraId="0EC6BEB3" w14:textId="29A160A8" w:rsidR="00700AA1" w:rsidRPr="00106D4D" w:rsidRDefault="00700AA1" w:rsidP="00911848">
      <w:pPr>
        <w:spacing w:after="120" w:line="240" w:lineRule="auto"/>
        <w:jc w:val="center"/>
        <w:rPr>
          <w:rFonts w:ascii="Times New Roman" w:hAnsi="Times New Roman" w:cs="Times New Roman"/>
          <w:i/>
          <w:sz w:val="24"/>
          <w:szCs w:val="24"/>
        </w:rPr>
      </w:pPr>
      <w:r w:rsidRPr="00106D4D">
        <w:rPr>
          <w:rFonts w:ascii="Times New Roman" w:hAnsi="Times New Roman" w:cs="Times New Roman"/>
          <w:i/>
          <w:sz w:val="24"/>
          <w:szCs w:val="24"/>
        </w:rPr>
        <w:t>rates</w:t>
      </w:r>
      <w:r w:rsidR="006908C3" w:rsidRPr="00106D4D">
        <w:rPr>
          <w:rFonts w:ascii="Times New Roman" w:hAnsi="Times New Roman" w:cs="Times New Roman"/>
          <w:i/>
          <w:sz w:val="24"/>
          <w:szCs w:val="24"/>
        </w:rPr>
        <w:t xml:space="preserve"> at different tack velocities</w:t>
      </w:r>
    </w:p>
    <w:p w14:paraId="6AED34AC" w14:textId="5360464D" w:rsidR="00594606" w:rsidRPr="00106D4D" w:rsidRDefault="00594606" w:rsidP="00AF41E8">
      <w:pPr>
        <w:spacing w:after="0" w:line="240" w:lineRule="auto"/>
        <w:ind w:firstLine="720"/>
        <w:jc w:val="both"/>
        <w:rPr>
          <w:rFonts w:ascii="Times New Roman" w:hAnsi="Times New Roman" w:cs="Times New Roman"/>
          <w:sz w:val="24"/>
          <w:szCs w:val="24"/>
        </w:rPr>
      </w:pPr>
      <w:r w:rsidRPr="00106D4D">
        <w:rPr>
          <w:rFonts w:ascii="Times New Roman" w:hAnsi="Times New Roman" w:cs="Times New Roman"/>
          <w:sz w:val="24"/>
          <w:szCs w:val="24"/>
        </w:rPr>
        <w:t>Observing the graph in Figure 5, we see that</w:t>
      </w:r>
      <w:r w:rsidRPr="00106D4D">
        <w:t xml:space="preserve"> </w:t>
      </w:r>
      <w:r w:rsidRPr="00106D4D">
        <w:rPr>
          <w:rFonts w:ascii="Times New Roman" w:hAnsi="Times New Roman" w:cs="Times New Roman"/>
          <w:sz w:val="24"/>
          <w:szCs w:val="24"/>
        </w:rPr>
        <w:t>when the average tack speed is 20 mm/s, the yield stress in tension of the mortar is almost unchanged for different pressing speed.</w:t>
      </w:r>
      <w:r w:rsidR="00871E90" w:rsidRPr="00106D4D">
        <w:t xml:space="preserve"> </w:t>
      </w:r>
      <w:r w:rsidR="00871E90" w:rsidRPr="00106D4D">
        <w:rPr>
          <w:rFonts w:ascii="Times New Roman" w:hAnsi="Times New Roman" w:cs="Times New Roman"/>
          <w:sz w:val="24"/>
          <w:szCs w:val="24"/>
        </w:rPr>
        <w:t>This result is clearly different from the other tack speeds, 2 and 200 mm/s.</w:t>
      </w:r>
      <w:r w:rsidR="009774D7" w:rsidRPr="00106D4D">
        <w:t xml:space="preserve"> </w:t>
      </w:r>
      <w:r w:rsidR="009774D7" w:rsidRPr="00106D4D">
        <w:rPr>
          <w:rFonts w:ascii="Times New Roman" w:hAnsi="Times New Roman" w:cs="Times New Roman"/>
          <w:sz w:val="24"/>
          <w:szCs w:val="24"/>
        </w:rPr>
        <w:t>To assess the cause of this phenomenon, it is necessary to study other properties of mortar such as viscosity,</w:t>
      </w:r>
      <w:r w:rsidR="00EC789E">
        <w:rPr>
          <w:rFonts w:ascii="Times New Roman" w:hAnsi="Times New Roman" w:cs="Times New Roman"/>
          <w:sz w:val="24"/>
          <w:szCs w:val="24"/>
        </w:rPr>
        <w:t xml:space="preserve"> ...</w:t>
      </w:r>
      <w:r w:rsidR="009774D7" w:rsidRPr="00106D4D">
        <w:t xml:space="preserve"> </w:t>
      </w:r>
      <w:r w:rsidR="009774D7" w:rsidRPr="00106D4D">
        <w:rPr>
          <w:rFonts w:ascii="Times New Roman" w:hAnsi="Times New Roman" w:cs="Times New Roman"/>
          <w:sz w:val="24"/>
          <w:szCs w:val="24"/>
        </w:rPr>
        <w:t>This may also be a critical result.</w:t>
      </w:r>
    </w:p>
    <w:p w14:paraId="798EA227" w14:textId="77777777" w:rsidR="00480DB7" w:rsidRPr="00106D4D" w:rsidRDefault="00AA0C89" w:rsidP="00FF266B">
      <w:pPr>
        <w:pStyle w:val="BodyText"/>
        <w:tabs>
          <w:tab w:val="left" w:pos="882"/>
        </w:tabs>
        <w:spacing w:before="240" w:line="240" w:lineRule="auto"/>
        <w:ind w:left="0" w:right="0" w:firstLine="720"/>
        <w:rPr>
          <w:rFonts w:ascii="Times New Roman" w:hAnsi="Times New Roman" w:cs="Times New Roman"/>
          <w:b/>
          <w:sz w:val="24"/>
          <w:szCs w:val="24"/>
        </w:rPr>
      </w:pPr>
      <w:r w:rsidRPr="00106D4D">
        <w:rPr>
          <w:rFonts w:ascii="Times New Roman" w:hAnsi="Times New Roman" w:cs="Times New Roman"/>
          <w:b/>
          <w:sz w:val="24"/>
          <w:szCs w:val="24"/>
        </w:rPr>
        <w:t>5</w:t>
      </w:r>
      <w:r w:rsidR="00480DB7" w:rsidRPr="00106D4D">
        <w:rPr>
          <w:rFonts w:ascii="Times New Roman" w:hAnsi="Times New Roman" w:cs="Times New Roman"/>
          <w:b/>
          <w:sz w:val="24"/>
          <w:szCs w:val="24"/>
        </w:rPr>
        <w:t xml:space="preserve">. </w:t>
      </w:r>
      <w:r w:rsidRPr="00106D4D">
        <w:rPr>
          <w:rFonts w:ascii="Times New Roman" w:hAnsi="Times New Roman" w:cs="Times New Roman"/>
          <w:b/>
          <w:sz w:val="24"/>
          <w:szCs w:val="24"/>
        </w:rPr>
        <w:t>Conclusions</w:t>
      </w:r>
    </w:p>
    <w:p w14:paraId="6FEFBD28" w14:textId="7F3A9194" w:rsidR="00472DFE" w:rsidRPr="00106D4D" w:rsidRDefault="00D25BEB" w:rsidP="00AF41E8">
      <w:pPr>
        <w:spacing w:after="0" w:line="240" w:lineRule="auto"/>
        <w:ind w:firstLine="720"/>
        <w:jc w:val="both"/>
        <w:rPr>
          <w:rFonts w:ascii="Times New Roman" w:hAnsi="Times New Roman" w:cs="Times New Roman"/>
          <w:sz w:val="24"/>
          <w:szCs w:val="24"/>
        </w:rPr>
      </w:pPr>
      <w:r w:rsidRPr="00106D4D">
        <w:rPr>
          <w:rFonts w:ascii="Times New Roman" w:hAnsi="Times New Roman" w:cs="Times New Roman"/>
          <w:sz w:val="24"/>
          <w:szCs w:val="24"/>
        </w:rPr>
        <w:t>The squeeze flow is a simple and versatile method for the rheological characterization of mortars in a wide range of consistencies</w:t>
      </w:r>
      <w:r w:rsidR="00957D84" w:rsidRPr="00106D4D">
        <w:rPr>
          <w:rFonts w:ascii="Times New Roman" w:hAnsi="Times New Roman" w:cs="Times New Roman"/>
          <w:sz w:val="24"/>
          <w:szCs w:val="24"/>
        </w:rPr>
        <w:t xml:space="preserve">, providing much important </w:t>
      </w:r>
      <w:r w:rsidR="00957D84" w:rsidRPr="00106D4D">
        <w:rPr>
          <w:rFonts w:ascii="Times New Roman" w:hAnsi="Times New Roman" w:cs="Times New Roman"/>
          <w:sz w:val="24"/>
          <w:szCs w:val="24"/>
        </w:rPr>
        <w:lastRenderedPageBreak/>
        <w:t xml:space="preserve">information of the rheological behavior of materials in practical application. From the flow curves obtained in the squeeze tack experiments, the rheological parameters, including yield stress in tension, has been investigated. </w:t>
      </w:r>
      <w:r w:rsidR="00472DFE" w:rsidRPr="00106D4D">
        <w:rPr>
          <w:rFonts w:ascii="Times New Roman" w:hAnsi="Times New Roman" w:cs="Times New Roman"/>
          <w:sz w:val="24"/>
          <w:szCs w:val="24"/>
        </w:rPr>
        <w:t>The results show that the material’s yield stress increases with the increasing of the squeeze velocity.</w:t>
      </w:r>
      <w:r w:rsidR="00472DFE" w:rsidRPr="00106D4D">
        <w:t xml:space="preserve"> </w:t>
      </w:r>
      <w:r w:rsidR="00472DFE" w:rsidRPr="00106D4D">
        <w:rPr>
          <w:rFonts w:ascii="Times New Roman" w:hAnsi="Times New Roman" w:cs="Times New Roman"/>
          <w:sz w:val="24"/>
          <w:szCs w:val="24"/>
        </w:rPr>
        <w:t xml:space="preserve">This increase is evident at low tensile speeds and fast pulling speeds. At an average speed of 20 mm/s, this increase is not obvious. It proves that the pressing speed in phase I (construction phase) has a significant impact on the ability to remove the mortar and the upper </w:t>
      </w:r>
      <w:proofErr w:type="gramStart"/>
      <w:r w:rsidR="00472DFE" w:rsidRPr="00106D4D">
        <w:rPr>
          <w:rFonts w:ascii="Times New Roman" w:hAnsi="Times New Roman" w:cs="Times New Roman"/>
          <w:sz w:val="24"/>
          <w:szCs w:val="24"/>
        </w:rPr>
        <w:t>surface  (</w:t>
      </w:r>
      <w:proofErr w:type="gramEnd"/>
      <w:r w:rsidR="00472DFE" w:rsidRPr="00106D4D">
        <w:rPr>
          <w:rFonts w:ascii="Times New Roman" w:hAnsi="Times New Roman" w:cs="Times New Roman"/>
          <w:sz w:val="24"/>
          <w:szCs w:val="24"/>
        </w:rPr>
        <w:t>masonry bricks, tiles adhesive, etc). High squeezing speed will increase the ability to resist peeling of materials when sticking to mortar.</w:t>
      </w:r>
      <w:r w:rsidR="000F34DF" w:rsidRPr="00106D4D">
        <w:rPr>
          <w:rFonts w:ascii="Times New Roman" w:hAnsi="Times New Roman" w:cs="Times New Roman"/>
          <w:sz w:val="24"/>
          <w:szCs w:val="24"/>
        </w:rPr>
        <w:t xml:space="preserve"> </w:t>
      </w:r>
    </w:p>
    <w:p w14:paraId="5B38A5A2" w14:textId="77777777" w:rsidR="00D25BEB" w:rsidRPr="00106D4D" w:rsidRDefault="00D25BEB" w:rsidP="000D3B3A">
      <w:pPr>
        <w:spacing w:after="0" w:line="240" w:lineRule="auto"/>
        <w:ind w:firstLine="720"/>
        <w:jc w:val="center"/>
        <w:rPr>
          <w:rFonts w:ascii="Times New Roman" w:hAnsi="Times New Roman" w:cs="Times New Roman"/>
          <w:sz w:val="24"/>
          <w:szCs w:val="24"/>
        </w:rPr>
      </w:pPr>
    </w:p>
    <w:p w14:paraId="27372CAB" w14:textId="77777777" w:rsidR="005A396A" w:rsidRPr="00106D4D" w:rsidRDefault="00AA0C89" w:rsidP="000D3B3A">
      <w:pPr>
        <w:spacing w:after="0" w:line="240" w:lineRule="auto"/>
        <w:jc w:val="center"/>
        <w:rPr>
          <w:rFonts w:ascii="Times New Roman" w:hAnsi="Times New Roman" w:cs="Times New Roman"/>
          <w:b/>
          <w:sz w:val="26"/>
          <w:szCs w:val="24"/>
        </w:rPr>
      </w:pPr>
      <w:r w:rsidRPr="00106D4D">
        <w:rPr>
          <w:rFonts w:ascii="Times New Roman" w:hAnsi="Times New Roman" w:cs="Times New Roman"/>
          <w:b/>
          <w:sz w:val="26"/>
          <w:szCs w:val="24"/>
        </w:rPr>
        <w:t>REFERENCES</w:t>
      </w:r>
    </w:p>
    <w:p w14:paraId="0AB9566B" w14:textId="77777777" w:rsidR="009E3C00" w:rsidRPr="00106D4D" w:rsidRDefault="009E3C00" w:rsidP="00AF41E8">
      <w:pPr>
        <w:spacing w:after="0" w:line="240" w:lineRule="auto"/>
        <w:ind w:firstLine="720"/>
        <w:jc w:val="both"/>
        <w:rPr>
          <w:rFonts w:ascii="Times New Roman" w:hAnsi="Times New Roman" w:cs="Times New Roman"/>
          <w:b/>
          <w:sz w:val="26"/>
          <w:szCs w:val="24"/>
        </w:rPr>
      </w:pPr>
    </w:p>
    <w:p w14:paraId="0335067D" w14:textId="0835FDAD" w:rsidR="00731C56" w:rsidRPr="005D5699" w:rsidRDefault="005D5699" w:rsidP="005D5699">
      <w:pPr>
        <w:widowControl w:val="0"/>
        <w:tabs>
          <w:tab w:val="left" w:pos="504"/>
        </w:tabs>
        <w:autoSpaceDE w:val="0"/>
        <w:autoSpaceDN w:val="0"/>
        <w:spacing w:before="60" w:after="60" w:line="240" w:lineRule="auto"/>
        <w:ind w:left="454" w:hanging="454"/>
        <w:jc w:val="both"/>
        <w:rPr>
          <w:rFonts w:ascii="Times New Roman" w:hAnsi="Times New Roman" w:cs="Times New Roman"/>
          <w:sz w:val="24"/>
          <w:szCs w:val="24"/>
        </w:rPr>
      </w:pPr>
      <w:r>
        <w:rPr>
          <w:rStyle w:val="Strong"/>
          <w:rFonts w:ascii="Times New Roman" w:hAnsi="Times New Roman" w:cs="Times New Roman"/>
          <w:b w:val="0"/>
          <w:iCs/>
          <w:sz w:val="24"/>
          <w:szCs w:val="24"/>
          <w:shd w:val="clear" w:color="auto" w:fill="FFFFFF"/>
        </w:rPr>
        <w:t xml:space="preserve">[1] </w:t>
      </w:r>
      <w:r w:rsidR="006224C4" w:rsidRPr="005D5699">
        <w:rPr>
          <w:rStyle w:val="Strong"/>
          <w:rFonts w:ascii="Times New Roman" w:hAnsi="Times New Roman" w:cs="Times New Roman"/>
          <w:b w:val="0"/>
          <w:iCs/>
          <w:sz w:val="24"/>
          <w:szCs w:val="24"/>
          <w:shd w:val="clear" w:color="auto" w:fill="FFFFFF"/>
        </w:rPr>
        <w:t>P.</w:t>
      </w:r>
      <w:r w:rsidR="00A23A35">
        <w:rPr>
          <w:rStyle w:val="Strong"/>
          <w:rFonts w:ascii="Times New Roman" w:hAnsi="Times New Roman" w:cs="Times New Roman"/>
          <w:b w:val="0"/>
          <w:iCs/>
          <w:sz w:val="24"/>
          <w:szCs w:val="24"/>
          <w:shd w:val="clear" w:color="auto" w:fill="FFFFFF"/>
        </w:rPr>
        <w:t xml:space="preserve"> </w:t>
      </w:r>
      <w:r w:rsidR="006224C4" w:rsidRPr="005D5699">
        <w:rPr>
          <w:rStyle w:val="Strong"/>
          <w:rFonts w:ascii="Times New Roman" w:hAnsi="Times New Roman" w:cs="Times New Roman"/>
          <w:b w:val="0"/>
          <w:iCs/>
          <w:sz w:val="24"/>
          <w:szCs w:val="24"/>
          <w:shd w:val="clear" w:color="auto" w:fill="FFFFFF"/>
        </w:rPr>
        <w:t>F.</w:t>
      </w:r>
      <w:r w:rsidR="00A23A35">
        <w:rPr>
          <w:rStyle w:val="Strong"/>
          <w:rFonts w:ascii="Times New Roman" w:hAnsi="Times New Roman" w:cs="Times New Roman"/>
          <w:b w:val="0"/>
          <w:iCs/>
          <w:sz w:val="24"/>
          <w:szCs w:val="24"/>
          <w:shd w:val="clear" w:color="auto" w:fill="FFFFFF"/>
        </w:rPr>
        <w:t xml:space="preserve"> </w:t>
      </w:r>
      <w:r w:rsidR="006224C4" w:rsidRPr="005D5699">
        <w:rPr>
          <w:rStyle w:val="Strong"/>
          <w:rFonts w:ascii="Times New Roman" w:hAnsi="Times New Roman" w:cs="Times New Roman"/>
          <w:b w:val="0"/>
          <w:iCs/>
          <w:sz w:val="24"/>
          <w:szCs w:val="24"/>
          <w:shd w:val="clear" w:color="auto" w:fill="FFFFFF"/>
        </w:rPr>
        <w:t>G. Banfill</w:t>
      </w:r>
      <w:r w:rsidR="00731C56" w:rsidRPr="005D5699">
        <w:rPr>
          <w:rFonts w:ascii="Times New Roman" w:hAnsi="Times New Roman" w:cs="Times New Roman"/>
          <w:sz w:val="24"/>
          <w:szCs w:val="24"/>
        </w:rPr>
        <w:t xml:space="preserve">, </w:t>
      </w:r>
      <w:r w:rsidR="006224C4" w:rsidRPr="005D5699">
        <w:rPr>
          <w:rFonts w:ascii="Times New Roman" w:hAnsi="Times New Roman" w:cs="Times New Roman"/>
          <w:i/>
          <w:sz w:val="24"/>
          <w:szCs w:val="24"/>
        </w:rPr>
        <w:t>Use of the ViscoCorder to study the rheology of fresh mortar</w:t>
      </w:r>
      <w:r w:rsidR="00731C56" w:rsidRPr="005D5699">
        <w:rPr>
          <w:rFonts w:ascii="Times New Roman" w:hAnsi="Times New Roman" w:cs="Times New Roman"/>
          <w:i/>
          <w:sz w:val="24"/>
          <w:szCs w:val="24"/>
        </w:rPr>
        <w:t xml:space="preserve">, </w:t>
      </w:r>
      <w:r>
        <w:rPr>
          <w:rFonts w:ascii="Times New Roman" w:hAnsi="Times New Roman" w:cs="Times New Roman"/>
          <w:sz w:val="24"/>
          <w:szCs w:val="24"/>
        </w:rPr>
        <w:t>Mag.Concr.Res. 42(153),</w:t>
      </w:r>
      <w:r w:rsidR="006224C4" w:rsidRPr="005D5699">
        <w:rPr>
          <w:rFonts w:ascii="Times New Roman" w:hAnsi="Times New Roman" w:cs="Times New Roman"/>
          <w:sz w:val="24"/>
          <w:szCs w:val="24"/>
        </w:rPr>
        <w:t xml:space="preserve"> 213-221</w:t>
      </w:r>
      <w:r>
        <w:rPr>
          <w:rFonts w:ascii="Times New Roman" w:hAnsi="Times New Roman" w:cs="Times New Roman"/>
          <w:sz w:val="24"/>
          <w:szCs w:val="24"/>
        </w:rPr>
        <w:t>, 1990</w:t>
      </w:r>
    </w:p>
    <w:p w14:paraId="2446A50E" w14:textId="4428112C" w:rsidR="0078514C" w:rsidRPr="005D5699" w:rsidRDefault="005D5699" w:rsidP="005D5699">
      <w:pPr>
        <w:widowControl w:val="0"/>
        <w:tabs>
          <w:tab w:val="left" w:pos="504"/>
        </w:tabs>
        <w:autoSpaceDE w:val="0"/>
        <w:autoSpaceDN w:val="0"/>
        <w:spacing w:before="60" w:after="60" w:line="240" w:lineRule="auto"/>
        <w:ind w:left="454" w:hanging="454"/>
        <w:jc w:val="both"/>
        <w:rPr>
          <w:rStyle w:val="Strong"/>
          <w:rFonts w:ascii="Times New Roman" w:hAnsi="Times New Roman" w:cs="Times New Roman"/>
          <w:b w:val="0"/>
          <w:bCs w:val="0"/>
          <w:sz w:val="24"/>
          <w:szCs w:val="24"/>
        </w:rPr>
      </w:pPr>
      <w:r>
        <w:rPr>
          <w:rStyle w:val="Strong"/>
          <w:rFonts w:ascii="Times New Roman" w:hAnsi="Times New Roman" w:cs="Times New Roman"/>
          <w:b w:val="0"/>
          <w:iCs/>
          <w:sz w:val="24"/>
          <w:szCs w:val="24"/>
          <w:shd w:val="clear" w:color="auto" w:fill="FFFFFF"/>
        </w:rPr>
        <w:t xml:space="preserve">[2] </w:t>
      </w:r>
      <w:r w:rsidR="0078514C" w:rsidRPr="005D5699">
        <w:rPr>
          <w:rStyle w:val="Strong"/>
          <w:rFonts w:ascii="Times New Roman" w:hAnsi="Times New Roman" w:cs="Times New Roman"/>
          <w:b w:val="0"/>
          <w:iCs/>
          <w:sz w:val="24"/>
          <w:szCs w:val="24"/>
          <w:shd w:val="clear" w:color="auto" w:fill="FFFFFF"/>
        </w:rPr>
        <w:t>R.</w:t>
      </w:r>
      <w:r w:rsidR="00A23A35">
        <w:rPr>
          <w:rStyle w:val="Strong"/>
          <w:rFonts w:ascii="Times New Roman" w:hAnsi="Times New Roman" w:cs="Times New Roman"/>
          <w:b w:val="0"/>
          <w:iCs/>
          <w:sz w:val="24"/>
          <w:szCs w:val="24"/>
          <w:shd w:val="clear" w:color="auto" w:fill="FFFFFF"/>
        </w:rPr>
        <w:t xml:space="preserve"> </w:t>
      </w:r>
      <w:r w:rsidR="0078514C" w:rsidRPr="005D5699">
        <w:rPr>
          <w:rStyle w:val="Strong"/>
          <w:rFonts w:ascii="Times New Roman" w:hAnsi="Times New Roman" w:cs="Times New Roman"/>
          <w:b w:val="0"/>
          <w:iCs/>
          <w:sz w:val="24"/>
          <w:szCs w:val="24"/>
          <w:shd w:val="clear" w:color="auto" w:fill="FFFFFF"/>
        </w:rPr>
        <w:t>G.</w:t>
      </w:r>
      <w:r w:rsidR="00A23A35">
        <w:rPr>
          <w:rStyle w:val="Strong"/>
          <w:rFonts w:ascii="Times New Roman" w:hAnsi="Times New Roman" w:cs="Times New Roman"/>
          <w:b w:val="0"/>
          <w:iCs/>
          <w:sz w:val="24"/>
          <w:szCs w:val="24"/>
          <w:shd w:val="clear" w:color="auto" w:fill="FFFFFF"/>
        </w:rPr>
        <w:t xml:space="preserve"> </w:t>
      </w:r>
      <w:r w:rsidR="0078514C" w:rsidRPr="005D5699">
        <w:rPr>
          <w:rStyle w:val="Strong"/>
          <w:rFonts w:ascii="Times New Roman" w:hAnsi="Times New Roman" w:cs="Times New Roman"/>
          <w:b w:val="0"/>
          <w:iCs/>
          <w:sz w:val="24"/>
          <w:szCs w:val="24"/>
          <w:shd w:val="clear" w:color="auto" w:fill="FFFFFF"/>
        </w:rPr>
        <w:t xml:space="preserve">Pileggi, </w:t>
      </w:r>
      <w:r w:rsidR="0078514C" w:rsidRPr="005D5699">
        <w:rPr>
          <w:rStyle w:val="Strong"/>
          <w:rFonts w:ascii="Times New Roman" w:hAnsi="Times New Roman" w:cs="Times New Roman"/>
          <w:b w:val="0"/>
          <w:i/>
          <w:iCs/>
          <w:sz w:val="24"/>
          <w:szCs w:val="24"/>
          <w:shd w:val="clear" w:color="auto" w:fill="FFFFFF"/>
        </w:rPr>
        <w:t xml:space="preserve">Novel tools for the study and development of refractory castables, </w:t>
      </w:r>
      <w:r w:rsidR="0078514C" w:rsidRPr="005D5699">
        <w:rPr>
          <w:rStyle w:val="Strong"/>
          <w:rFonts w:ascii="Times New Roman" w:hAnsi="Times New Roman" w:cs="Times New Roman"/>
          <w:b w:val="0"/>
          <w:iCs/>
          <w:sz w:val="24"/>
          <w:szCs w:val="24"/>
          <w:shd w:val="clear" w:color="auto" w:fill="FFFFFF"/>
        </w:rPr>
        <w:t xml:space="preserve">PhD thesis Federal University of Sao Carlos, </w:t>
      </w:r>
      <w:r>
        <w:rPr>
          <w:rStyle w:val="Strong"/>
          <w:rFonts w:ascii="Times New Roman" w:hAnsi="Times New Roman" w:cs="Times New Roman"/>
          <w:b w:val="0"/>
          <w:iCs/>
          <w:sz w:val="24"/>
          <w:szCs w:val="24"/>
          <w:shd w:val="clear" w:color="auto" w:fill="FFFFFF"/>
        </w:rPr>
        <w:t>186p (In Portuguese), 2002.</w:t>
      </w:r>
    </w:p>
    <w:p w14:paraId="4536D40B" w14:textId="65262254" w:rsidR="00E5000B" w:rsidRPr="005D5699" w:rsidRDefault="005D5699" w:rsidP="005D5699">
      <w:pPr>
        <w:widowControl w:val="0"/>
        <w:tabs>
          <w:tab w:val="left" w:pos="504"/>
        </w:tabs>
        <w:autoSpaceDE w:val="0"/>
        <w:autoSpaceDN w:val="0"/>
        <w:spacing w:before="60" w:after="60" w:line="240" w:lineRule="auto"/>
        <w:ind w:left="454" w:hanging="454"/>
        <w:jc w:val="both"/>
        <w:rPr>
          <w:rFonts w:ascii="Times New Roman" w:hAnsi="Times New Roman" w:cs="Times New Roman"/>
          <w:sz w:val="24"/>
          <w:szCs w:val="24"/>
        </w:rPr>
      </w:pPr>
      <w:r>
        <w:rPr>
          <w:rFonts w:ascii="Times New Roman" w:eastAsia="Times New Roman" w:hAnsi="Times New Roman" w:cs="Times New Roman"/>
          <w:sz w:val="24"/>
          <w:szCs w:val="24"/>
        </w:rPr>
        <w:t xml:space="preserve">[3] </w:t>
      </w:r>
      <w:r w:rsidR="00E5000B" w:rsidRPr="00EC789E">
        <w:rPr>
          <w:rFonts w:ascii="Times New Roman" w:eastAsia="Times New Roman" w:hAnsi="Times New Roman" w:cs="Times New Roman"/>
          <w:sz w:val="24"/>
          <w:szCs w:val="24"/>
        </w:rPr>
        <w:t>A.</w:t>
      </w:r>
      <w:r w:rsidR="00A23A35" w:rsidRPr="00EC789E">
        <w:rPr>
          <w:rFonts w:ascii="Times New Roman" w:eastAsia="Times New Roman" w:hAnsi="Times New Roman" w:cs="Times New Roman"/>
          <w:sz w:val="24"/>
          <w:szCs w:val="24"/>
        </w:rPr>
        <w:t xml:space="preserve"> </w:t>
      </w:r>
      <w:r w:rsidR="00E5000B" w:rsidRPr="00EC789E">
        <w:rPr>
          <w:rFonts w:ascii="Times New Roman" w:eastAsia="Times New Roman" w:hAnsi="Times New Roman" w:cs="Times New Roman"/>
          <w:sz w:val="24"/>
          <w:szCs w:val="24"/>
        </w:rPr>
        <w:t>Kaci, R. Bouras, V</w:t>
      </w:r>
      <w:r w:rsidR="00A23A35" w:rsidRPr="00EC789E">
        <w:rPr>
          <w:rFonts w:ascii="Times New Roman" w:eastAsia="Times New Roman" w:hAnsi="Times New Roman" w:cs="Times New Roman"/>
          <w:sz w:val="24"/>
          <w:szCs w:val="24"/>
        </w:rPr>
        <w:t xml:space="preserve">. </w:t>
      </w:r>
      <w:r w:rsidR="00E5000B" w:rsidRPr="00EC789E">
        <w:rPr>
          <w:rFonts w:ascii="Times New Roman" w:eastAsia="Times New Roman" w:hAnsi="Times New Roman" w:cs="Times New Roman"/>
          <w:sz w:val="24"/>
          <w:szCs w:val="24"/>
        </w:rPr>
        <w:t xml:space="preserve">T. </w:t>
      </w:r>
      <w:r w:rsidR="00E5000B" w:rsidRPr="005D5699">
        <w:rPr>
          <w:rFonts w:ascii="Times New Roman" w:eastAsia="Times New Roman" w:hAnsi="Times New Roman" w:cs="Times New Roman"/>
          <w:sz w:val="24"/>
          <w:szCs w:val="24"/>
          <w:lang w:val="en-GB"/>
        </w:rPr>
        <w:t>Phan, P.</w:t>
      </w:r>
      <w:r w:rsidR="00A23A35">
        <w:rPr>
          <w:rFonts w:ascii="Times New Roman" w:eastAsia="Times New Roman" w:hAnsi="Times New Roman" w:cs="Times New Roman"/>
          <w:sz w:val="24"/>
          <w:szCs w:val="24"/>
          <w:lang w:val="en-GB"/>
        </w:rPr>
        <w:t xml:space="preserve"> </w:t>
      </w:r>
      <w:r w:rsidR="00E5000B" w:rsidRPr="005D5699">
        <w:rPr>
          <w:rFonts w:ascii="Times New Roman" w:eastAsia="Times New Roman" w:hAnsi="Times New Roman" w:cs="Times New Roman"/>
          <w:sz w:val="24"/>
          <w:szCs w:val="24"/>
          <w:lang w:val="en-GB"/>
        </w:rPr>
        <w:t>A. Andréani, H. Brossas and M. Chaouche</w:t>
      </w:r>
      <w:r w:rsidR="005606E9" w:rsidRPr="005D5699">
        <w:rPr>
          <w:rFonts w:ascii="Times New Roman" w:eastAsia="Times New Roman" w:hAnsi="Times New Roman" w:cs="Times New Roman"/>
          <w:sz w:val="24"/>
          <w:szCs w:val="24"/>
          <w:lang w:val="en-GB"/>
        </w:rPr>
        <w:t>,</w:t>
      </w:r>
      <w:r w:rsidR="00E5000B" w:rsidRPr="005D5699">
        <w:rPr>
          <w:rFonts w:ascii="Times New Roman" w:eastAsia="Times New Roman" w:hAnsi="Times New Roman" w:cs="Times New Roman"/>
          <w:sz w:val="24"/>
          <w:szCs w:val="24"/>
          <w:lang w:val="en-GB"/>
        </w:rPr>
        <w:t xml:space="preserve"> </w:t>
      </w:r>
      <w:r w:rsidR="00E5000B" w:rsidRPr="005D5699">
        <w:rPr>
          <w:rFonts w:ascii="Times New Roman" w:eastAsia="Times New Roman" w:hAnsi="Times New Roman" w:cs="Times New Roman"/>
          <w:i/>
          <w:iCs/>
          <w:sz w:val="24"/>
          <w:szCs w:val="24"/>
          <w:lang w:val="en-GB"/>
        </w:rPr>
        <w:t>Adhesive and rheological properties of fresh fiber - reinforced mortars - </w:t>
      </w:r>
      <w:r w:rsidR="00E5000B" w:rsidRPr="005D5699">
        <w:rPr>
          <w:rFonts w:ascii="Times New Roman" w:eastAsia="Times New Roman" w:hAnsi="Times New Roman" w:cs="Times New Roman"/>
          <w:iCs/>
          <w:sz w:val="24"/>
          <w:szCs w:val="24"/>
          <w:lang w:val="en-GB"/>
        </w:rPr>
        <w:t>Cement and Concrete Composites (ISSN 0958 - 9465), 33, 218-224, 2011</w:t>
      </w:r>
      <w:r w:rsidR="00E75E5C" w:rsidRPr="005D5699">
        <w:rPr>
          <w:rFonts w:ascii="Times New Roman" w:eastAsia="Times New Roman" w:hAnsi="Times New Roman" w:cs="Times New Roman"/>
          <w:iCs/>
          <w:sz w:val="24"/>
          <w:szCs w:val="24"/>
          <w:lang w:val="en-GB"/>
        </w:rPr>
        <w:t>.</w:t>
      </w:r>
    </w:p>
    <w:p w14:paraId="63717F30" w14:textId="1B2D72A4" w:rsidR="00E5000B" w:rsidRPr="005D5699" w:rsidRDefault="005D5699" w:rsidP="005D5699">
      <w:pPr>
        <w:widowControl w:val="0"/>
        <w:tabs>
          <w:tab w:val="left" w:pos="504"/>
        </w:tabs>
        <w:autoSpaceDE w:val="0"/>
        <w:autoSpaceDN w:val="0"/>
        <w:spacing w:before="60" w:after="60" w:line="240" w:lineRule="auto"/>
        <w:ind w:left="454" w:hanging="454"/>
        <w:jc w:val="both"/>
        <w:rPr>
          <w:rFonts w:ascii="Times New Roman" w:hAnsi="Times New Roman" w:cs="Times New Roman"/>
          <w:sz w:val="24"/>
          <w:szCs w:val="24"/>
        </w:rPr>
      </w:pPr>
      <w:r>
        <w:rPr>
          <w:rFonts w:ascii="Times New Roman" w:eastAsia="Times New Roman" w:hAnsi="Times New Roman" w:cs="Times New Roman"/>
          <w:sz w:val="24"/>
          <w:szCs w:val="24"/>
          <w:lang w:val="en-GB"/>
        </w:rPr>
        <w:t xml:space="preserve">[4] </w:t>
      </w:r>
      <w:r w:rsidR="00E5000B" w:rsidRPr="005D5699">
        <w:rPr>
          <w:rFonts w:ascii="Times New Roman" w:eastAsia="Times New Roman" w:hAnsi="Times New Roman" w:cs="Times New Roman"/>
          <w:sz w:val="24"/>
          <w:szCs w:val="24"/>
          <w:lang w:val="en-GB"/>
        </w:rPr>
        <w:t>Phan Van Tien</w:t>
      </w:r>
      <w:r w:rsidR="005606E9" w:rsidRPr="005D5699">
        <w:rPr>
          <w:rFonts w:ascii="Times New Roman" w:eastAsia="Times New Roman" w:hAnsi="Times New Roman" w:cs="Times New Roman"/>
          <w:sz w:val="24"/>
          <w:szCs w:val="24"/>
          <w:lang w:val="en-GB"/>
        </w:rPr>
        <w:t>,</w:t>
      </w:r>
      <w:r w:rsidR="00E5000B" w:rsidRPr="005D5699">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w:t>
      </w:r>
      <w:r w:rsidR="00E5000B" w:rsidRPr="005D5699">
        <w:rPr>
          <w:rFonts w:ascii="Times New Roman" w:eastAsia="Times New Roman" w:hAnsi="Times New Roman" w:cs="Times New Roman"/>
          <w:iCs/>
          <w:sz w:val="24"/>
          <w:szCs w:val="24"/>
          <w:lang w:val="en-GB"/>
        </w:rPr>
        <w:t>Influence of re-dispersible powder on the properties of mortars</w:t>
      </w:r>
      <w:r>
        <w:rPr>
          <w:rFonts w:ascii="Times New Roman" w:eastAsia="Times New Roman" w:hAnsi="Times New Roman" w:cs="Times New Roman"/>
          <w:iCs/>
          <w:sz w:val="24"/>
          <w:szCs w:val="24"/>
          <w:lang w:val="en-GB"/>
        </w:rPr>
        <w:t>”,</w:t>
      </w:r>
      <w:r w:rsidR="00E5000B" w:rsidRPr="005D5699">
        <w:rPr>
          <w:rFonts w:ascii="Times New Roman" w:eastAsia="Times New Roman" w:hAnsi="Times New Roman" w:cs="Times New Roman"/>
          <w:i/>
          <w:iCs/>
          <w:sz w:val="24"/>
          <w:szCs w:val="24"/>
          <w:lang w:val="en-GB"/>
        </w:rPr>
        <w:t xml:space="preserve"> Journal of Materials and Engineering Structures</w:t>
      </w:r>
      <w:r w:rsidR="00E5000B" w:rsidRPr="005D5699">
        <w:rPr>
          <w:rFonts w:ascii="Times New Roman" w:eastAsia="Times New Roman" w:hAnsi="Times New Roman" w:cs="Times New Roman"/>
          <w:iCs/>
          <w:sz w:val="24"/>
          <w:szCs w:val="24"/>
          <w:lang w:val="en-GB"/>
        </w:rPr>
        <w:t xml:space="preserve"> (ISSN 2170 - 127X), 1(1), 2-10, 2014</w:t>
      </w:r>
      <w:r w:rsidR="00E75E5C" w:rsidRPr="005D5699">
        <w:rPr>
          <w:rFonts w:ascii="Times New Roman" w:eastAsia="Times New Roman" w:hAnsi="Times New Roman" w:cs="Times New Roman"/>
          <w:iCs/>
          <w:sz w:val="24"/>
          <w:szCs w:val="24"/>
          <w:lang w:val="en-GB"/>
        </w:rPr>
        <w:t>.</w:t>
      </w:r>
    </w:p>
    <w:p w14:paraId="1429426F" w14:textId="62FC9C5D" w:rsidR="00E5000B" w:rsidRPr="005D5699" w:rsidRDefault="005D5699" w:rsidP="005D5699">
      <w:pPr>
        <w:widowControl w:val="0"/>
        <w:tabs>
          <w:tab w:val="left" w:pos="504"/>
        </w:tabs>
        <w:autoSpaceDE w:val="0"/>
        <w:autoSpaceDN w:val="0"/>
        <w:spacing w:before="60" w:after="6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[5] </w:t>
      </w:r>
      <w:r w:rsidR="005606E9" w:rsidRPr="005D5699">
        <w:rPr>
          <w:rFonts w:ascii="Times New Roman" w:hAnsi="Times New Roman" w:cs="Times New Roman"/>
          <w:sz w:val="24"/>
          <w:szCs w:val="24"/>
        </w:rPr>
        <w:t xml:space="preserve">Fabio A. Cardoso, Vanderley M. John, Rafael G. Pileggi, </w:t>
      </w:r>
      <w:r>
        <w:rPr>
          <w:rFonts w:ascii="Times New Roman" w:hAnsi="Times New Roman" w:cs="Times New Roman"/>
          <w:sz w:val="24"/>
          <w:szCs w:val="24"/>
        </w:rPr>
        <w:t>“</w:t>
      </w:r>
      <w:r w:rsidR="005606E9" w:rsidRPr="005D5699">
        <w:rPr>
          <w:rFonts w:ascii="Times New Roman" w:hAnsi="Times New Roman" w:cs="Times New Roman"/>
          <w:sz w:val="24"/>
          <w:szCs w:val="24"/>
        </w:rPr>
        <w:t>Rheological behavior of mortars under different squeezing rates</w:t>
      </w:r>
      <w:r>
        <w:rPr>
          <w:rFonts w:ascii="Times New Roman" w:hAnsi="Times New Roman" w:cs="Times New Roman"/>
          <w:sz w:val="24"/>
          <w:szCs w:val="24"/>
        </w:rPr>
        <w:t>”,</w:t>
      </w:r>
      <w:r w:rsidR="005606E9" w:rsidRPr="005D5699">
        <w:rPr>
          <w:rFonts w:ascii="Times New Roman" w:hAnsi="Times New Roman" w:cs="Times New Roman"/>
          <w:i/>
          <w:sz w:val="24"/>
          <w:szCs w:val="24"/>
        </w:rPr>
        <w:t xml:space="preserve"> Cement and concrete research</w:t>
      </w:r>
      <w:r w:rsidR="005606E9" w:rsidRPr="005D5699">
        <w:rPr>
          <w:rFonts w:ascii="Times New Roman" w:hAnsi="Times New Roman" w:cs="Times New Roman"/>
          <w:sz w:val="24"/>
          <w:szCs w:val="24"/>
        </w:rPr>
        <w:t xml:space="preserve"> 39(2009) 748-753.</w:t>
      </w:r>
    </w:p>
    <w:p w14:paraId="0DE668AE" w14:textId="51ECD20F" w:rsidR="00DE5BA6" w:rsidRPr="005D5699" w:rsidRDefault="005D5699" w:rsidP="005D5699">
      <w:pPr>
        <w:widowControl w:val="0"/>
        <w:tabs>
          <w:tab w:val="left" w:pos="504"/>
        </w:tabs>
        <w:autoSpaceDE w:val="0"/>
        <w:autoSpaceDN w:val="0"/>
        <w:spacing w:before="60" w:after="6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[6] </w:t>
      </w:r>
      <w:r w:rsidR="00DE5BA6" w:rsidRPr="005D5699">
        <w:rPr>
          <w:rFonts w:ascii="Times New Roman" w:hAnsi="Times New Roman" w:cs="Times New Roman"/>
          <w:sz w:val="24"/>
          <w:szCs w:val="24"/>
        </w:rPr>
        <w:t>J.</w:t>
      </w:r>
      <w:r w:rsidR="00A23A35">
        <w:rPr>
          <w:rFonts w:ascii="Times New Roman" w:hAnsi="Times New Roman" w:cs="Times New Roman"/>
          <w:sz w:val="24"/>
          <w:szCs w:val="24"/>
        </w:rPr>
        <w:t xml:space="preserve"> </w:t>
      </w:r>
      <w:r w:rsidR="00DE5BA6" w:rsidRPr="005D5699">
        <w:rPr>
          <w:rFonts w:ascii="Times New Roman" w:hAnsi="Times New Roman" w:cs="Times New Roman"/>
          <w:sz w:val="24"/>
          <w:szCs w:val="24"/>
        </w:rPr>
        <w:t>F.</w:t>
      </w:r>
      <w:r w:rsidR="00A23A35">
        <w:rPr>
          <w:rFonts w:ascii="Times New Roman" w:hAnsi="Times New Roman" w:cs="Times New Roman"/>
          <w:sz w:val="24"/>
          <w:szCs w:val="24"/>
        </w:rPr>
        <w:t xml:space="preserve"> </w:t>
      </w:r>
      <w:r w:rsidR="00DE5BA6" w:rsidRPr="005D5699">
        <w:rPr>
          <w:rFonts w:ascii="Times New Roman" w:hAnsi="Times New Roman" w:cs="Times New Roman"/>
          <w:sz w:val="24"/>
          <w:szCs w:val="24"/>
        </w:rPr>
        <w:t xml:space="preserve">Steffe, </w:t>
      </w:r>
      <w:r w:rsidR="00DE5BA6" w:rsidRPr="005D5699">
        <w:rPr>
          <w:rFonts w:ascii="Times New Roman" w:hAnsi="Times New Roman" w:cs="Times New Roman"/>
          <w:i/>
          <w:sz w:val="24"/>
          <w:szCs w:val="24"/>
        </w:rPr>
        <w:t xml:space="preserve">Rheological methods in food process engineering, </w:t>
      </w:r>
      <w:r w:rsidR="00DE5BA6" w:rsidRPr="005D5699">
        <w:rPr>
          <w:rFonts w:ascii="Times New Roman" w:hAnsi="Times New Roman" w:cs="Times New Roman"/>
          <w:sz w:val="24"/>
          <w:szCs w:val="24"/>
        </w:rPr>
        <w:t>Freeman Press, USA, 1996.</w:t>
      </w:r>
    </w:p>
    <w:p w14:paraId="5B4A9235" w14:textId="512F74CF" w:rsidR="00DE5BA6" w:rsidRPr="005D5699" w:rsidRDefault="005D5699" w:rsidP="005D5699">
      <w:pPr>
        <w:widowControl w:val="0"/>
        <w:tabs>
          <w:tab w:val="left" w:pos="504"/>
        </w:tabs>
        <w:autoSpaceDE w:val="0"/>
        <w:autoSpaceDN w:val="0"/>
        <w:spacing w:before="60" w:after="6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[7] </w:t>
      </w:r>
      <w:r w:rsidR="00DE5BA6" w:rsidRPr="005D5699">
        <w:rPr>
          <w:rFonts w:ascii="Times New Roman" w:hAnsi="Times New Roman" w:cs="Times New Roman"/>
          <w:sz w:val="24"/>
          <w:szCs w:val="24"/>
        </w:rPr>
        <w:t>G.</w:t>
      </w:r>
      <w:r w:rsidR="00A23A35">
        <w:rPr>
          <w:rFonts w:ascii="Times New Roman" w:hAnsi="Times New Roman" w:cs="Times New Roman"/>
          <w:sz w:val="24"/>
          <w:szCs w:val="24"/>
        </w:rPr>
        <w:t xml:space="preserve"> </w:t>
      </w:r>
      <w:r w:rsidR="00DE5BA6" w:rsidRPr="005D5699">
        <w:rPr>
          <w:rFonts w:ascii="Times New Roman" w:hAnsi="Times New Roman" w:cs="Times New Roman"/>
          <w:sz w:val="24"/>
          <w:szCs w:val="24"/>
        </w:rPr>
        <w:t>H.</w:t>
      </w:r>
      <w:r w:rsidR="00A23A35">
        <w:rPr>
          <w:rFonts w:ascii="Times New Roman" w:hAnsi="Times New Roman" w:cs="Times New Roman"/>
          <w:sz w:val="24"/>
          <w:szCs w:val="24"/>
        </w:rPr>
        <w:t xml:space="preserve"> </w:t>
      </w:r>
      <w:r w:rsidR="00DE5BA6" w:rsidRPr="005D5699">
        <w:rPr>
          <w:rFonts w:ascii="Times New Roman" w:hAnsi="Times New Roman" w:cs="Times New Roman"/>
          <w:sz w:val="24"/>
          <w:szCs w:val="24"/>
        </w:rPr>
        <w:t xml:space="preserve">Meeten, </w:t>
      </w:r>
      <w:r w:rsidR="00DE5BA6" w:rsidRPr="005D5699">
        <w:rPr>
          <w:rFonts w:ascii="Times New Roman" w:hAnsi="Times New Roman" w:cs="Times New Roman"/>
          <w:i/>
          <w:sz w:val="24"/>
          <w:szCs w:val="24"/>
        </w:rPr>
        <w:t xml:space="preserve">Yield stress of structured fluids measured by squeeze flow, </w:t>
      </w:r>
      <w:r>
        <w:rPr>
          <w:rFonts w:ascii="Times New Roman" w:hAnsi="Times New Roman" w:cs="Times New Roman"/>
          <w:sz w:val="24"/>
          <w:szCs w:val="24"/>
        </w:rPr>
        <w:t>Rheol. Acta 39, 399-408, 2000.</w:t>
      </w:r>
    </w:p>
    <w:p w14:paraId="56D7E188" w14:textId="3615BF08" w:rsidR="00DE5BA6" w:rsidRPr="005D5699" w:rsidRDefault="005D5699" w:rsidP="005D5699">
      <w:pPr>
        <w:widowControl w:val="0"/>
        <w:tabs>
          <w:tab w:val="left" w:pos="504"/>
        </w:tabs>
        <w:autoSpaceDE w:val="0"/>
        <w:autoSpaceDN w:val="0"/>
        <w:spacing w:before="60" w:after="6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[8] </w:t>
      </w:r>
      <w:r w:rsidR="00DE5BA6" w:rsidRPr="005D5699">
        <w:rPr>
          <w:rFonts w:ascii="Times New Roman" w:hAnsi="Times New Roman" w:cs="Times New Roman"/>
          <w:sz w:val="24"/>
          <w:szCs w:val="24"/>
        </w:rPr>
        <w:t>N.</w:t>
      </w:r>
      <w:r w:rsidR="00A23A35">
        <w:rPr>
          <w:rFonts w:ascii="Times New Roman" w:hAnsi="Times New Roman" w:cs="Times New Roman"/>
          <w:sz w:val="24"/>
          <w:szCs w:val="24"/>
        </w:rPr>
        <w:t xml:space="preserve"> </w:t>
      </w:r>
      <w:r w:rsidR="00DE5BA6" w:rsidRPr="005D5699">
        <w:rPr>
          <w:rFonts w:ascii="Times New Roman" w:hAnsi="Times New Roman" w:cs="Times New Roman"/>
          <w:sz w:val="24"/>
          <w:szCs w:val="24"/>
        </w:rPr>
        <w:t xml:space="preserve">Ozkan, </w:t>
      </w:r>
      <w:proofErr w:type="gramStart"/>
      <w:r w:rsidR="00DE5BA6" w:rsidRPr="005D5699">
        <w:rPr>
          <w:rFonts w:ascii="Times New Roman" w:hAnsi="Times New Roman" w:cs="Times New Roman"/>
          <w:sz w:val="24"/>
          <w:szCs w:val="24"/>
        </w:rPr>
        <w:t>C.Oysu</w:t>
      </w:r>
      <w:proofErr w:type="gramEnd"/>
      <w:r w:rsidR="00DE5BA6" w:rsidRPr="005D5699">
        <w:rPr>
          <w:rFonts w:ascii="Times New Roman" w:hAnsi="Times New Roman" w:cs="Times New Roman"/>
          <w:sz w:val="24"/>
          <w:szCs w:val="24"/>
        </w:rPr>
        <w:t>, B.</w:t>
      </w:r>
      <w:r w:rsidR="00A23A35">
        <w:rPr>
          <w:rFonts w:ascii="Times New Roman" w:hAnsi="Times New Roman" w:cs="Times New Roman"/>
          <w:sz w:val="24"/>
          <w:szCs w:val="24"/>
        </w:rPr>
        <w:t xml:space="preserve"> </w:t>
      </w:r>
      <w:r w:rsidR="00DE5BA6" w:rsidRPr="005D5699">
        <w:rPr>
          <w:rFonts w:ascii="Times New Roman" w:hAnsi="Times New Roman" w:cs="Times New Roman"/>
          <w:sz w:val="24"/>
          <w:szCs w:val="24"/>
        </w:rPr>
        <w:t>J.</w:t>
      </w:r>
      <w:r w:rsidR="00A23A35">
        <w:rPr>
          <w:rFonts w:ascii="Times New Roman" w:hAnsi="Times New Roman" w:cs="Times New Roman"/>
          <w:sz w:val="24"/>
          <w:szCs w:val="24"/>
        </w:rPr>
        <w:t xml:space="preserve"> </w:t>
      </w:r>
      <w:r w:rsidR="00DE5BA6" w:rsidRPr="005D5699">
        <w:rPr>
          <w:rFonts w:ascii="Times New Roman" w:hAnsi="Times New Roman" w:cs="Times New Roman"/>
          <w:sz w:val="24"/>
          <w:szCs w:val="24"/>
        </w:rPr>
        <w:t>Biscoe, I.</w:t>
      </w:r>
      <w:r w:rsidR="00A23A35">
        <w:rPr>
          <w:rFonts w:ascii="Times New Roman" w:hAnsi="Times New Roman" w:cs="Times New Roman"/>
          <w:sz w:val="24"/>
          <w:szCs w:val="24"/>
        </w:rPr>
        <w:t xml:space="preserve"> </w:t>
      </w:r>
      <w:r w:rsidR="00DE5BA6" w:rsidRPr="005D5699">
        <w:rPr>
          <w:rFonts w:ascii="Times New Roman" w:hAnsi="Times New Roman" w:cs="Times New Roman"/>
          <w:sz w:val="24"/>
          <w:szCs w:val="24"/>
        </w:rPr>
        <w:t xml:space="preserve">Aydin, </w:t>
      </w:r>
      <w:r>
        <w:rPr>
          <w:rFonts w:ascii="Times New Roman" w:hAnsi="Times New Roman" w:cs="Times New Roman"/>
          <w:sz w:val="24"/>
          <w:szCs w:val="24"/>
        </w:rPr>
        <w:t>“</w:t>
      </w:r>
      <w:r w:rsidR="00DE5BA6" w:rsidRPr="005D5699">
        <w:rPr>
          <w:rFonts w:ascii="Times New Roman" w:hAnsi="Times New Roman" w:cs="Times New Roman"/>
          <w:sz w:val="24"/>
          <w:szCs w:val="24"/>
        </w:rPr>
        <w:t>Rheological analysis of ceramic pastes</w:t>
      </w:r>
      <w:r w:rsidRPr="005D5699">
        <w:rPr>
          <w:rFonts w:ascii="Times New Roman" w:hAnsi="Times New Roman" w:cs="Times New Roman"/>
          <w:sz w:val="24"/>
          <w:szCs w:val="24"/>
        </w:rPr>
        <w:t>”,</w:t>
      </w:r>
      <w:r w:rsidR="00DE5BA6" w:rsidRPr="005D5699">
        <w:rPr>
          <w:rFonts w:ascii="Times New Roman" w:hAnsi="Times New Roman" w:cs="Times New Roman"/>
          <w:sz w:val="24"/>
          <w:szCs w:val="24"/>
        </w:rPr>
        <w:t xml:space="preserve"> </w:t>
      </w:r>
      <w:r w:rsidR="00DE5BA6" w:rsidRPr="005D5699">
        <w:rPr>
          <w:rFonts w:ascii="Times New Roman" w:hAnsi="Times New Roman" w:cs="Times New Roman"/>
          <w:i/>
          <w:sz w:val="24"/>
          <w:szCs w:val="24"/>
        </w:rPr>
        <w:t>J. Eur. Ceram. Soc.</w:t>
      </w:r>
      <w:r w:rsidR="00A23A35">
        <w:rPr>
          <w:rFonts w:ascii="Times New Roman" w:hAnsi="Times New Roman" w:cs="Times New Roman"/>
          <w:i/>
          <w:sz w:val="24"/>
          <w:szCs w:val="24"/>
        </w:rPr>
        <w:t>,</w:t>
      </w:r>
      <w:r w:rsidR="00DE5BA6" w:rsidRPr="005D5699">
        <w:rPr>
          <w:rFonts w:ascii="Times New Roman" w:hAnsi="Times New Roman" w:cs="Times New Roman"/>
          <w:sz w:val="24"/>
          <w:szCs w:val="24"/>
        </w:rPr>
        <w:t xml:space="preserve"> 19</w:t>
      </w:r>
      <w:r>
        <w:rPr>
          <w:rFonts w:ascii="Times New Roman" w:hAnsi="Times New Roman" w:cs="Times New Roman"/>
          <w:sz w:val="24"/>
          <w:szCs w:val="24"/>
        </w:rPr>
        <w:t>,</w:t>
      </w:r>
      <w:r w:rsidR="00DE5BA6" w:rsidRPr="005D5699">
        <w:rPr>
          <w:rFonts w:ascii="Times New Roman" w:hAnsi="Times New Roman" w:cs="Times New Roman"/>
          <w:sz w:val="24"/>
          <w:szCs w:val="24"/>
        </w:rPr>
        <w:t xml:space="preserve"> 2883-2891</w:t>
      </w:r>
      <w:r>
        <w:rPr>
          <w:rFonts w:ascii="Times New Roman" w:hAnsi="Times New Roman" w:cs="Times New Roman"/>
          <w:sz w:val="24"/>
          <w:szCs w:val="24"/>
        </w:rPr>
        <w:t>, 1999</w:t>
      </w:r>
      <w:r w:rsidR="00DE5BA6" w:rsidRPr="005D5699">
        <w:rPr>
          <w:rFonts w:ascii="Times New Roman" w:hAnsi="Times New Roman" w:cs="Times New Roman"/>
          <w:sz w:val="24"/>
          <w:szCs w:val="24"/>
        </w:rPr>
        <w:t>.</w:t>
      </w:r>
    </w:p>
    <w:p w14:paraId="32F3F5EC" w14:textId="036ADFBB" w:rsidR="00DE5BA6" w:rsidRPr="005D5699" w:rsidRDefault="005D5699" w:rsidP="005D5699">
      <w:pPr>
        <w:widowControl w:val="0"/>
        <w:tabs>
          <w:tab w:val="left" w:pos="504"/>
        </w:tabs>
        <w:autoSpaceDE w:val="0"/>
        <w:autoSpaceDN w:val="0"/>
        <w:spacing w:before="60" w:after="6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[9] </w:t>
      </w:r>
      <w:r w:rsidR="00DE5BA6" w:rsidRPr="005D5699">
        <w:rPr>
          <w:rFonts w:ascii="Times New Roman" w:hAnsi="Times New Roman" w:cs="Times New Roman"/>
          <w:sz w:val="24"/>
          <w:szCs w:val="24"/>
        </w:rPr>
        <w:t xml:space="preserve">Engmann, </w:t>
      </w:r>
      <w:proofErr w:type="gramStart"/>
      <w:r w:rsidR="00DE5BA6" w:rsidRPr="005D5699">
        <w:rPr>
          <w:rFonts w:ascii="Times New Roman" w:hAnsi="Times New Roman" w:cs="Times New Roman"/>
          <w:sz w:val="24"/>
          <w:szCs w:val="24"/>
        </w:rPr>
        <w:t>C.Servais</w:t>
      </w:r>
      <w:proofErr w:type="gramEnd"/>
      <w:r w:rsidR="00DE5BA6" w:rsidRPr="005D5699">
        <w:rPr>
          <w:rFonts w:ascii="Times New Roman" w:hAnsi="Times New Roman" w:cs="Times New Roman"/>
          <w:sz w:val="24"/>
          <w:szCs w:val="24"/>
        </w:rPr>
        <w:t>, A.S</w:t>
      </w:r>
      <w:r w:rsidR="00A23A35">
        <w:rPr>
          <w:rFonts w:ascii="Times New Roman" w:hAnsi="Times New Roman" w:cs="Times New Roman"/>
          <w:sz w:val="24"/>
          <w:szCs w:val="24"/>
        </w:rPr>
        <w:t xml:space="preserve"> </w:t>
      </w:r>
      <w:r w:rsidR="00DE5BA6" w:rsidRPr="005D5699">
        <w:rPr>
          <w:rFonts w:ascii="Times New Roman" w:hAnsi="Times New Roman" w:cs="Times New Roman"/>
          <w:sz w:val="24"/>
          <w:szCs w:val="24"/>
        </w:rPr>
        <w:t xml:space="preserve">. Burbidge, </w:t>
      </w:r>
      <w:r>
        <w:rPr>
          <w:rFonts w:ascii="Times New Roman" w:hAnsi="Times New Roman" w:cs="Times New Roman"/>
          <w:sz w:val="24"/>
          <w:szCs w:val="24"/>
        </w:rPr>
        <w:t>“</w:t>
      </w:r>
      <w:r w:rsidR="00DE5BA6" w:rsidRPr="005D5699">
        <w:rPr>
          <w:rFonts w:ascii="Times New Roman" w:hAnsi="Times New Roman" w:cs="Times New Roman"/>
          <w:sz w:val="24"/>
          <w:szCs w:val="24"/>
        </w:rPr>
        <w:t>Squeeze flow theory and applications to rheometry: a review</w:t>
      </w:r>
      <w:r>
        <w:rPr>
          <w:rFonts w:ascii="Times New Roman" w:hAnsi="Times New Roman" w:cs="Times New Roman"/>
          <w:sz w:val="24"/>
          <w:szCs w:val="24"/>
        </w:rPr>
        <w:t>”,</w:t>
      </w:r>
      <w:r w:rsidR="00DE5BA6" w:rsidRPr="005D5699">
        <w:rPr>
          <w:rFonts w:ascii="Times New Roman" w:hAnsi="Times New Roman" w:cs="Times New Roman"/>
          <w:i/>
          <w:sz w:val="24"/>
          <w:szCs w:val="24"/>
        </w:rPr>
        <w:t xml:space="preserve"> J. Non-Newton, Fluid Mech</w:t>
      </w:r>
      <w:r>
        <w:rPr>
          <w:rFonts w:ascii="Times New Roman" w:hAnsi="Times New Roman" w:cs="Times New Roman"/>
          <w:sz w:val="24"/>
          <w:szCs w:val="24"/>
        </w:rPr>
        <w:t>.</w:t>
      </w:r>
      <w:r w:rsidR="00A23A35">
        <w:rPr>
          <w:rFonts w:ascii="Times New Roman" w:hAnsi="Times New Roman" w:cs="Times New Roman"/>
          <w:sz w:val="24"/>
          <w:szCs w:val="24"/>
        </w:rPr>
        <w:t>,</w:t>
      </w:r>
      <w:r>
        <w:rPr>
          <w:rFonts w:ascii="Times New Roman" w:hAnsi="Times New Roman" w:cs="Times New Roman"/>
          <w:sz w:val="24"/>
          <w:szCs w:val="24"/>
        </w:rPr>
        <w:t xml:space="preserve"> 130,</w:t>
      </w:r>
      <w:r w:rsidR="00DE5BA6" w:rsidRPr="005D5699">
        <w:rPr>
          <w:rFonts w:ascii="Times New Roman" w:hAnsi="Times New Roman" w:cs="Times New Roman"/>
          <w:sz w:val="24"/>
          <w:szCs w:val="24"/>
        </w:rPr>
        <w:t xml:space="preserve"> 149-175</w:t>
      </w:r>
      <w:r>
        <w:rPr>
          <w:rFonts w:ascii="Times New Roman" w:hAnsi="Times New Roman" w:cs="Times New Roman"/>
          <w:sz w:val="24"/>
          <w:szCs w:val="24"/>
        </w:rPr>
        <w:t>, 2005</w:t>
      </w:r>
      <w:r w:rsidR="00DE5BA6" w:rsidRPr="005D5699">
        <w:rPr>
          <w:rFonts w:ascii="Times New Roman" w:hAnsi="Times New Roman" w:cs="Times New Roman"/>
          <w:sz w:val="24"/>
          <w:szCs w:val="24"/>
        </w:rPr>
        <w:t>.</w:t>
      </w:r>
    </w:p>
    <w:p w14:paraId="542E3E91" w14:textId="76F22352" w:rsidR="00DE5BA6" w:rsidRPr="005D5699" w:rsidRDefault="005D5699" w:rsidP="005D5699">
      <w:pPr>
        <w:widowControl w:val="0"/>
        <w:tabs>
          <w:tab w:val="left" w:pos="504"/>
        </w:tabs>
        <w:autoSpaceDE w:val="0"/>
        <w:autoSpaceDN w:val="0"/>
        <w:spacing w:before="60" w:after="6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[10] </w:t>
      </w:r>
      <w:r w:rsidR="00DE5BA6" w:rsidRPr="005D5699">
        <w:rPr>
          <w:rFonts w:ascii="Times New Roman" w:hAnsi="Times New Roman" w:cs="Times New Roman"/>
          <w:sz w:val="24"/>
          <w:szCs w:val="24"/>
        </w:rPr>
        <w:t>O.</w:t>
      </w:r>
      <w:r w:rsidR="00A23A35">
        <w:rPr>
          <w:rFonts w:ascii="Times New Roman" w:hAnsi="Times New Roman" w:cs="Times New Roman"/>
          <w:sz w:val="24"/>
          <w:szCs w:val="24"/>
        </w:rPr>
        <w:t xml:space="preserve"> </w:t>
      </w:r>
      <w:r w:rsidR="00DE5BA6" w:rsidRPr="005D5699">
        <w:rPr>
          <w:rFonts w:ascii="Times New Roman" w:hAnsi="Times New Roman" w:cs="Times New Roman"/>
          <w:sz w:val="24"/>
          <w:szCs w:val="24"/>
        </w:rPr>
        <w:t xml:space="preserve">H. Campanella, M. Peleg, </w:t>
      </w:r>
      <w:r w:rsidR="00A23A35">
        <w:rPr>
          <w:rFonts w:ascii="Times New Roman" w:hAnsi="Times New Roman" w:cs="Times New Roman"/>
          <w:sz w:val="24"/>
          <w:szCs w:val="24"/>
        </w:rPr>
        <w:t>“</w:t>
      </w:r>
      <w:r w:rsidR="00DE5BA6" w:rsidRPr="00A23A35">
        <w:rPr>
          <w:rFonts w:ascii="Times New Roman" w:hAnsi="Times New Roman" w:cs="Times New Roman"/>
          <w:sz w:val="24"/>
          <w:szCs w:val="24"/>
        </w:rPr>
        <w:t>Squeezing flow viscometry of peanut butter</w:t>
      </w:r>
      <w:r w:rsidR="00A23A35">
        <w:rPr>
          <w:rFonts w:ascii="Times New Roman" w:hAnsi="Times New Roman" w:cs="Times New Roman"/>
          <w:sz w:val="24"/>
          <w:szCs w:val="24"/>
        </w:rPr>
        <w:t>”</w:t>
      </w:r>
      <w:r w:rsidR="00DE5BA6" w:rsidRPr="00A23A35">
        <w:rPr>
          <w:rFonts w:ascii="Times New Roman" w:hAnsi="Times New Roman" w:cs="Times New Roman"/>
          <w:sz w:val="24"/>
          <w:szCs w:val="24"/>
        </w:rPr>
        <w:t xml:space="preserve">, </w:t>
      </w:r>
      <w:r w:rsidR="00DE5BA6" w:rsidRPr="00A23A35">
        <w:rPr>
          <w:rFonts w:ascii="Times New Roman" w:hAnsi="Times New Roman" w:cs="Times New Roman"/>
          <w:i/>
          <w:sz w:val="24"/>
          <w:szCs w:val="24"/>
        </w:rPr>
        <w:t>J.</w:t>
      </w:r>
      <w:r w:rsidR="00A23A35" w:rsidRPr="00A23A35">
        <w:rPr>
          <w:rFonts w:ascii="Times New Roman" w:hAnsi="Times New Roman" w:cs="Times New Roman"/>
          <w:i/>
          <w:sz w:val="24"/>
          <w:szCs w:val="24"/>
        </w:rPr>
        <w:t xml:space="preserve"> </w:t>
      </w:r>
      <w:r w:rsidR="00DE5BA6" w:rsidRPr="00A23A35">
        <w:rPr>
          <w:rFonts w:ascii="Times New Roman" w:hAnsi="Times New Roman" w:cs="Times New Roman"/>
          <w:i/>
          <w:sz w:val="24"/>
          <w:szCs w:val="24"/>
        </w:rPr>
        <w:t>Food science</w:t>
      </w:r>
      <w:r w:rsidR="00A23A35">
        <w:rPr>
          <w:rFonts w:ascii="Times New Roman" w:hAnsi="Times New Roman" w:cs="Times New Roman"/>
          <w:sz w:val="24"/>
          <w:szCs w:val="24"/>
        </w:rPr>
        <w:t xml:space="preserve"> 52 (1) 180-184, 1987.</w:t>
      </w:r>
    </w:p>
    <w:p w14:paraId="0D2326BB" w14:textId="1A2B1FAD" w:rsidR="00EE5C2C" w:rsidRPr="005D5699" w:rsidRDefault="005D5699" w:rsidP="005D5699">
      <w:pPr>
        <w:widowControl w:val="0"/>
        <w:tabs>
          <w:tab w:val="left" w:pos="504"/>
        </w:tabs>
        <w:autoSpaceDE w:val="0"/>
        <w:autoSpaceDN w:val="0"/>
        <w:spacing w:before="60" w:after="6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[11] </w:t>
      </w:r>
      <w:r w:rsidR="00EE5C2C" w:rsidRPr="005D5699">
        <w:rPr>
          <w:rFonts w:ascii="Times New Roman" w:hAnsi="Times New Roman" w:cs="Times New Roman"/>
          <w:sz w:val="24"/>
          <w:szCs w:val="24"/>
        </w:rPr>
        <w:t>B.</w:t>
      </w:r>
      <w:r w:rsidR="00A23A35">
        <w:rPr>
          <w:rFonts w:ascii="Times New Roman" w:hAnsi="Times New Roman" w:cs="Times New Roman"/>
          <w:sz w:val="24"/>
          <w:szCs w:val="24"/>
        </w:rPr>
        <w:t xml:space="preserve"> </w:t>
      </w:r>
      <w:r w:rsidR="00EE5C2C" w:rsidRPr="005D5699">
        <w:rPr>
          <w:rFonts w:ascii="Times New Roman" w:hAnsi="Times New Roman" w:cs="Times New Roman"/>
          <w:sz w:val="24"/>
          <w:szCs w:val="24"/>
        </w:rPr>
        <w:t>H. Min, L. Erwin, H.</w:t>
      </w:r>
      <w:r w:rsidR="00A23A35">
        <w:rPr>
          <w:rFonts w:ascii="Times New Roman" w:hAnsi="Times New Roman" w:cs="Times New Roman"/>
          <w:sz w:val="24"/>
          <w:szCs w:val="24"/>
        </w:rPr>
        <w:t xml:space="preserve"> </w:t>
      </w:r>
      <w:r w:rsidR="00EE5C2C" w:rsidRPr="005D5699">
        <w:rPr>
          <w:rFonts w:ascii="Times New Roman" w:hAnsi="Times New Roman" w:cs="Times New Roman"/>
          <w:sz w:val="24"/>
          <w:szCs w:val="24"/>
        </w:rPr>
        <w:t xml:space="preserve">M. Jennings, </w:t>
      </w:r>
      <w:r w:rsidR="00A23A35">
        <w:rPr>
          <w:rFonts w:ascii="Times New Roman" w:hAnsi="Times New Roman" w:cs="Times New Roman"/>
          <w:sz w:val="24"/>
          <w:szCs w:val="24"/>
        </w:rPr>
        <w:t>“</w:t>
      </w:r>
      <w:r w:rsidR="00EE5C2C" w:rsidRPr="00A23A35">
        <w:rPr>
          <w:rFonts w:ascii="Times New Roman" w:hAnsi="Times New Roman" w:cs="Times New Roman"/>
          <w:sz w:val="24"/>
          <w:szCs w:val="24"/>
        </w:rPr>
        <w:t>Rheological behavior of fresh cement paste as measured by squeeze flow</w:t>
      </w:r>
      <w:r w:rsidR="00A23A35">
        <w:rPr>
          <w:rFonts w:ascii="Times New Roman" w:hAnsi="Times New Roman" w:cs="Times New Roman"/>
          <w:sz w:val="24"/>
          <w:szCs w:val="24"/>
        </w:rPr>
        <w:t>”,</w:t>
      </w:r>
      <w:r w:rsidR="00EE5C2C" w:rsidRPr="005D5699">
        <w:rPr>
          <w:rFonts w:ascii="Times New Roman" w:hAnsi="Times New Roman" w:cs="Times New Roman"/>
          <w:i/>
          <w:sz w:val="24"/>
          <w:szCs w:val="24"/>
        </w:rPr>
        <w:t xml:space="preserve"> </w:t>
      </w:r>
      <w:r w:rsidR="00EE5C2C" w:rsidRPr="00A23A35">
        <w:rPr>
          <w:rFonts w:ascii="Times New Roman" w:hAnsi="Times New Roman" w:cs="Times New Roman"/>
          <w:i/>
          <w:sz w:val="24"/>
          <w:szCs w:val="24"/>
        </w:rPr>
        <w:t>J.</w:t>
      </w:r>
      <w:r w:rsidR="00A23A35" w:rsidRPr="00A23A35">
        <w:rPr>
          <w:rFonts w:ascii="Times New Roman" w:hAnsi="Times New Roman" w:cs="Times New Roman"/>
          <w:i/>
          <w:sz w:val="24"/>
          <w:szCs w:val="24"/>
        </w:rPr>
        <w:t xml:space="preserve"> </w:t>
      </w:r>
      <w:r w:rsidR="00EE5C2C" w:rsidRPr="00A23A35">
        <w:rPr>
          <w:rFonts w:ascii="Times New Roman" w:hAnsi="Times New Roman" w:cs="Times New Roman"/>
          <w:i/>
          <w:sz w:val="24"/>
          <w:szCs w:val="24"/>
        </w:rPr>
        <w:t>Matter. Sci</w:t>
      </w:r>
      <w:r w:rsidR="00A23A35">
        <w:rPr>
          <w:rFonts w:ascii="Times New Roman" w:hAnsi="Times New Roman" w:cs="Times New Roman"/>
          <w:i/>
          <w:sz w:val="24"/>
          <w:szCs w:val="24"/>
        </w:rPr>
        <w:t>.,</w:t>
      </w:r>
      <w:r w:rsidR="00A23A35">
        <w:rPr>
          <w:rFonts w:ascii="Times New Roman" w:hAnsi="Times New Roman" w:cs="Times New Roman"/>
          <w:sz w:val="24"/>
          <w:szCs w:val="24"/>
        </w:rPr>
        <w:t xml:space="preserve"> 29, 1374-1381, 1994.</w:t>
      </w:r>
    </w:p>
    <w:p w14:paraId="1891968C" w14:textId="0E07C31D" w:rsidR="00EE5C2C" w:rsidRPr="005D5699" w:rsidRDefault="005D5699" w:rsidP="005D5699">
      <w:pPr>
        <w:widowControl w:val="0"/>
        <w:tabs>
          <w:tab w:val="left" w:pos="504"/>
        </w:tabs>
        <w:autoSpaceDE w:val="0"/>
        <w:autoSpaceDN w:val="0"/>
        <w:spacing w:before="60" w:after="6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[12] </w:t>
      </w:r>
      <w:r w:rsidR="00363F61" w:rsidRPr="005D5699">
        <w:rPr>
          <w:rFonts w:ascii="Times New Roman" w:hAnsi="Times New Roman" w:cs="Times New Roman"/>
          <w:sz w:val="24"/>
          <w:szCs w:val="24"/>
        </w:rPr>
        <w:t>J.</w:t>
      </w:r>
      <w:r w:rsidR="002110BA" w:rsidRPr="005D5699">
        <w:rPr>
          <w:rFonts w:ascii="Times New Roman" w:hAnsi="Times New Roman" w:cs="Times New Roman"/>
          <w:sz w:val="24"/>
          <w:szCs w:val="24"/>
        </w:rPr>
        <w:t xml:space="preserve"> </w:t>
      </w:r>
      <w:r w:rsidR="00363F61" w:rsidRPr="005D5699">
        <w:rPr>
          <w:rFonts w:ascii="Times New Roman" w:hAnsi="Times New Roman" w:cs="Times New Roman"/>
          <w:sz w:val="24"/>
          <w:szCs w:val="24"/>
        </w:rPr>
        <w:t xml:space="preserve">D. Sherwood, D. Durban, </w:t>
      </w:r>
      <w:r w:rsidR="00363F61" w:rsidRPr="005D5699">
        <w:rPr>
          <w:rFonts w:ascii="Times New Roman" w:hAnsi="Times New Roman" w:cs="Times New Roman"/>
          <w:i/>
          <w:sz w:val="24"/>
          <w:szCs w:val="24"/>
        </w:rPr>
        <w:t>Squeeze-flow of a Herschel</w:t>
      </w:r>
      <w:r w:rsidR="008B0539" w:rsidRPr="005D5699">
        <w:rPr>
          <w:rFonts w:ascii="Times New Roman" w:hAnsi="Times New Roman" w:cs="Times New Roman"/>
          <w:i/>
          <w:sz w:val="24"/>
          <w:szCs w:val="24"/>
        </w:rPr>
        <w:t>-</w:t>
      </w:r>
      <w:r w:rsidR="00363F61" w:rsidRPr="005D5699">
        <w:rPr>
          <w:rFonts w:ascii="Times New Roman" w:hAnsi="Times New Roman" w:cs="Times New Roman"/>
          <w:i/>
          <w:sz w:val="24"/>
          <w:szCs w:val="24"/>
        </w:rPr>
        <w:t>Bulkley fluid,</w:t>
      </w:r>
      <w:r w:rsidR="00363F61" w:rsidRPr="005D5699">
        <w:rPr>
          <w:rFonts w:ascii="Times New Roman" w:hAnsi="Times New Roman" w:cs="Times New Roman"/>
          <w:sz w:val="24"/>
          <w:szCs w:val="24"/>
        </w:rPr>
        <w:t xml:space="preserve"> </w:t>
      </w:r>
      <w:r w:rsidR="00363F61" w:rsidRPr="00A23A35">
        <w:rPr>
          <w:rFonts w:ascii="Times New Roman" w:hAnsi="Times New Roman" w:cs="Times New Roman"/>
          <w:i/>
          <w:sz w:val="24"/>
          <w:szCs w:val="24"/>
        </w:rPr>
        <w:t>J. Non-Newtonian Fluid Mech.,</w:t>
      </w:r>
      <w:r w:rsidR="00363F61" w:rsidRPr="005D5699">
        <w:rPr>
          <w:rFonts w:ascii="Times New Roman" w:hAnsi="Times New Roman" w:cs="Times New Roman"/>
          <w:sz w:val="24"/>
          <w:szCs w:val="24"/>
        </w:rPr>
        <w:t xml:space="preserve"> 77 (1998) 115</w:t>
      </w:r>
      <w:r w:rsidR="008B0539" w:rsidRPr="005D5699">
        <w:rPr>
          <w:rFonts w:ascii="Times New Roman" w:hAnsi="Times New Roman" w:cs="Times New Roman"/>
          <w:sz w:val="24"/>
          <w:szCs w:val="24"/>
        </w:rPr>
        <w:t>-</w:t>
      </w:r>
      <w:r w:rsidR="00363F61" w:rsidRPr="005D5699">
        <w:rPr>
          <w:rFonts w:ascii="Times New Roman" w:hAnsi="Times New Roman" w:cs="Times New Roman"/>
          <w:sz w:val="24"/>
          <w:szCs w:val="24"/>
        </w:rPr>
        <w:t>121.</w:t>
      </w:r>
    </w:p>
    <w:p w14:paraId="24493EB2" w14:textId="7F6B03E7" w:rsidR="00D62C15" w:rsidRPr="005D5699" w:rsidRDefault="005D5699" w:rsidP="005D5699">
      <w:pPr>
        <w:widowControl w:val="0"/>
        <w:tabs>
          <w:tab w:val="left" w:pos="504"/>
        </w:tabs>
        <w:autoSpaceDE w:val="0"/>
        <w:autoSpaceDN w:val="0"/>
        <w:spacing w:before="60" w:after="6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[13] </w:t>
      </w:r>
      <w:r w:rsidR="00363F61" w:rsidRPr="005D5699">
        <w:rPr>
          <w:rFonts w:ascii="Times New Roman" w:hAnsi="Times New Roman" w:cs="Times New Roman"/>
          <w:sz w:val="24"/>
          <w:szCs w:val="24"/>
        </w:rPr>
        <w:t>D.N. Smyrnaios, J.</w:t>
      </w:r>
      <w:r w:rsidR="002110BA" w:rsidRPr="005D5699">
        <w:rPr>
          <w:rFonts w:ascii="Times New Roman" w:hAnsi="Times New Roman" w:cs="Times New Roman"/>
          <w:sz w:val="24"/>
          <w:szCs w:val="24"/>
        </w:rPr>
        <w:t xml:space="preserve"> </w:t>
      </w:r>
      <w:r w:rsidR="00363F61" w:rsidRPr="005D5699">
        <w:rPr>
          <w:rFonts w:ascii="Times New Roman" w:hAnsi="Times New Roman" w:cs="Times New Roman"/>
          <w:sz w:val="24"/>
          <w:szCs w:val="24"/>
        </w:rPr>
        <w:t xml:space="preserve">A. Tsamopoulos, </w:t>
      </w:r>
      <w:r w:rsidR="00A23A35">
        <w:rPr>
          <w:rFonts w:ascii="Times New Roman" w:hAnsi="Times New Roman" w:cs="Times New Roman"/>
          <w:sz w:val="24"/>
          <w:szCs w:val="24"/>
        </w:rPr>
        <w:t>“</w:t>
      </w:r>
      <w:r w:rsidR="00363F61" w:rsidRPr="00A23A35">
        <w:rPr>
          <w:rFonts w:ascii="Times New Roman" w:hAnsi="Times New Roman" w:cs="Times New Roman"/>
          <w:sz w:val="24"/>
          <w:szCs w:val="24"/>
        </w:rPr>
        <w:t>Squeeze flow of Bingham plastics</w:t>
      </w:r>
      <w:r w:rsidR="00A23A35">
        <w:rPr>
          <w:rFonts w:ascii="Times New Roman" w:hAnsi="Times New Roman" w:cs="Times New Roman"/>
          <w:sz w:val="24"/>
          <w:szCs w:val="24"/>
        </w:rPr>
        <w:t>”</w:t>
      </w:r>
      <w:r w:rsidR="00363F61" w:rsidRPr="005D5699">
        <w:rPr>
          <w:rFonts w:ascii="Times New Roman" w:hAnsi="Times New Roman" w:cs="Times New Roman"/>
          <w:i/>
          <w:sz w:val="24"/>
          <w:szCs w:val="24"/>
        </w:rPr>
        <w:t>,</w:t>
      </w:r>
      <w:r w:rsidR="00363F61" w:rsidRPr="005D5699">
        <w:rPr>
          <w:rFonts w:ascii="Times New Roman" w:hAnsi="Times New Roman" w:cs="Times New Roman"/>
          <w:sz w:val="24"/>
          <w:szCs w:val="24"/>
        </w:rPr>
        <w:t xml:space="preserve"> </w:t>
      </w:r>
      <w:r w:rsidR="00363F61" w:rsidRPr="00A23A35">
        <w:rPr>
          <w:rFonts w:ascii="Times New Roman" w:hAnsi="Times New Roman" w:cs="Times New Roman"/>
          <w:i/>
          <w:sz w:val="24"/>
          <w:szCs w:val="24"/>
        </w:rPr>
        <w:t xml:space="preserve">J. Non-Newtonian Fluid Mech. </w:t>
      </w:r>
      <w:r w:rsidR="00363F61" w:rsidRPr="005D5699">
        <w:rPr>
          <w:rFonts w:ascii="Times New Roman" w:hAnsi="Times New Roman" w:cs="Times New Roman"/>
          <w:sz w:val="24"/>
          <w:szCs w:val="24"/>
        </w:rPr>
        <w:t>100 (2001) 165</w:t>
      </w:r>
      <w:r w:rsidR="008B0539" w:rsidRPr="005D5699">
        <w:rPr>
          <w:rFonts w:ascii="Times New Roman" w:hAnsi="Times New Roman" w:cs="Times New Roman"/>
          <w:sz w:val="24"/>
          <w:szCs w:val="24"/>
        </w:rPr>
        <w:t>-</w:t>
      </w:r>
      <w:r w:rsidR="00363F61" w:rsidRPr="005D5699">
        <w:rPr>
          <w:rFonts w:ascii="Times New Roman" w:hAnsi="Times New Roman" w:cs="Times New Roman"/>
          <w:sz w:val="24"/>
          <w:szCs w:val="24"/>
        </w:rPr>
        <w:t>190.</w:t>
      </w:r>
    </w:p>
    <w:p w14:paraId="28F6F13B" w14:textId="0B0BD9B8" w:rsidR="00D62C15" w:rsidRPr="005D5699" w:rsidRDefault="005D5699" w:rsidP="005D5699">
      <w:pPr>
        <w:widowControl w:val="0"/>
        <w:tabs>
          <w:tab w:val="left" w:pos="504"/>
        </w:tabs>
        <w:autoSpaceDE w:val="0"/>
        <w:autoSpaceDN w:val="0"/>
        <w:spacing w:before="60" w:after="6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[14] </w:t>
      </w:r>
      <w:r w:rsidR="00D62C15" w:rsidRPr="005D5699">
        <w:rPr>
          <w:rFonts w:ascii="Times New Roman" w:hAnsi="Times New Roman" w:cs="Times New Roman"/>
          <w:sz w:val="24"/>
          <w:szCs w:val="24"/>
        </w:rPr>
        <w:t>Fábio A.</w:t>
      </w:r>
      <w:r w:rsidR="00A23A35">
        <w:rPr>
          <w:rFonts w:ascii="Times New Roman" w:hAnsi="Times New Roman" w:cs="Times New Roman"/>
          <w:sz w:val="24"/>
          <w:szCs w:val="24"/>
        </w:rPr>
        <w:t xml:space="preserve"> </w:t>
      </w:r>
      <w:r w:rsidR="00D62C15" w:rsidRPr="005D5699">
        <w:rPr>
          <w:rFonts w:ascii="Times New Roman" w:hAnsi="Times New Roman" w:cs="Times New Roman"/>
          <w:sz w:val="24"/>
          <w:szCs w:val="24"/>
        </w:rPr>
        <w:t>Cardoso, Anne K.</w:t>
      </w:r>
      <w:r w:rsidR="00A23A35">
        <w:rPr>
          <w:rFonts w:ascii="Times New Roman" w:hAnsi="Times New Roman" w:cs="Times New Roman"/>
          <w:sz w:val="24"/>
          <w:szCs w:val="24"/>
        </w:rPr>
        <w:t xml:space="preserve"> </w:t>
      </w:r>
      <w:r w:rsidR="00D62C15" w:rsidRPr="005D5699">
        <w:rPr>
          <w:rFonts w:ascii="Times New Roman" w:hAnsi="Times New Roman" w:cs="Times New Roman"/>
          <w:sz w:val="24"/>
          <w:szCs w:val="24"/>
        </w:rPr>
        <w:t>Agopyan, Carlos Carbone, Rafael Pileggi, Vanderley M.</w:t>
      </w:r>
      <w:r w:rsidR="00A23A35">
        <w:rPr>
          <w:rFonts w:ascii="Times New Roman" w:hAnsi="Times New Roman" w:cs="Times New Roman"/>
          <w:sz w:val="24"/>
          <w:szCs w:val="24"/>
        </w:rPr>
        <w:t xml:space="preserve"> </w:t>
      </w:r>
      <w:r w:rsidR="00D62C15" w:rsidRPr="005D5699">
        <w:rPr>
          <w:rFonts w:ascii="Times New Roman" w:hAnsi="Times New Roman" w:cs="Times New Roman"/>
          <w:sz w:val="24"/>
          <w:szCs w:val="24"/>
        </w:rPr>
        <w:lastRenderedPageBreak/>
        <w:t xml:space="preserve">John, </w:t>
      </w:r>
      <w:r w:rsidR="00A23A35">
        <w:rPr>
          <w:rFonts w:ascii="Times New Roman" w:hAnsi="Times New Roman" w:cs="Times New Roman"/>
          <w:sz w:val="24"/>
          <w:szCs w:val="24"/>
        </w:rPr>
        <w:t>“</w:t>
      </w:r>
      <w:r w:rsidR="00D62C15" w:rsidRPr="00A23A35">
        <w:rPr>
          <w:rFonts w:ascii="Times New Roman" w:hAnsi="Times New Roman" w:cs="Times New Roman"/>
          <w:sz w:val="24"/>
          <w:szCs w:val="24"/>
        </w:rPr>
        <w:t>Squeeze flow as a tool for developing optimized gypsum plasters</w:t>
      </w:r>
      <w:r w:rsidR="00A23A35">
        <w:rPr>
          <w:rFonts w:ascii="Times New Roman" w:hAnsi="Times New Roman" w:cs="Times New Roman"/>
          <w:sz w:val="24"/>
          <w:szCs w:val="24"/>
        </w:rPr>
        <w:t>”</w:t>
      </w:r>
      <w:r w:rsidR="00D62C15" w:rsidRPr="005D5699">
        <w:rPr>
          <w:rFonts w:ascii="Times New Roman" w:hAnsi="Times New Roman" w:cs="Times New Roman"/>
          <w:i/>
          <w:sz w:val="24"/>
          <w:szCs w:val="24"/>
        </w:rPr>
        <w:t>,</w:t>
      </w:r>
      <w:r w:rsidR="00D62C15" w:rsidRPr="005D5699">
        <w:rPr>
          <w:rFonts w:ascii="Times New Roman" w:hAnsi="Times New Roman" w:cs="Times New Roman"/>
          <w:sz w:val="24"/>
          <w:szCs w:val="24"/>
        </w:rPr>
        <w:t xml:space="preserve"> </w:t>
      </w:r>
      <w:r w:rsidR="00D62C15" w:rsidRPr="00A23A35">
        <w:rPr>
          <w:rFonts w:ascii="Times New Roman" w:hAnsi="Times New Roman" w:cs="Times New Roman"/>
          <w:i/>
          <w:sz w:val="24"/>
          <w:szCs w:val="24"/>
        </w:rPr>
        <w:t>Construction and Building Materials</w:t>
      </w:r>
      <w:r w:rsidR="00A23A35">
        <w:rPr>
          <w:rFonts w:ascii="Times New Roman" w:hAnsi="Times New Roman" w:cs="Times New Roman"/>
          <w:i/>
          <w:sz w:val="24"/>
          <w:szCs w:val="24"/>
        </w:rPr>
        <w:t>,</w:t>
      </w:r>
      <w:r w:rsidR="00A23A35">
        <w:rPr>
          <w:rFonts w:ascii="Times New Roman" w:hAnsi="Times New Roman" w:cs="Times New Roman"/>
          <w:sz w:val="24"/>
          <w:szCs w:val="24"/>
        </w:rPr>
        <w:t xml:space="preserve"> 23, </w:t>
      </w:r>
      <w:r w:rsidR="00D62C15" w:rsidRPr="005D5699">
        <w:rPr>
          <w:rFonts w:ascii="Times New Roman" w:hAnsi="Times New Roman" w:cs="Times New Roman"/>
          <w:sz w:val="24"/>
          <w:szCs w:val="24"/>
        </w:rPr>
        <w:t>1349-1353</w:t>
      </w:r>
      <w:r w:rsidR="00A23A35">
        <w:rPr>
          <w:rFonts w:ascii="Times New Roman" w:hAnsi="Times New Roman" w:cs="Times New Roman"/>
          <w:sz w:val="24"/>
          <w:szCs w:val="24"/>
        </w:rPr>
        <w:t>, 2009</w:t>
      </w:r>
      <w:r w:rsidR="00934B2D" w:rsidRPr="005D5699">
        <w:rPr>
          <w:rFonts w:ascii="Times New Roman" w:hAnsi="Times New Roman" w:cs="Times New Roman"/>
          <w:sz w:val="24"/>
          <w:szCs w:val="24"/>
        </w:rPr>
        <w:t>.</w:t>
      </w:r>
    </w:p>
    <w:p w14:paraId="2491319D" w14:textId="7B84F37D" w:rsidR="00A3499B" w:rsidRPr="005D5699" w:rsidRDefault="005D5699" w:rsidP="005D5699">
      <w:pPr>
        <w:widowControl w:val="0"/>
        <w:tabs>
          <w:tab w:val="left" w:pos="504"/>
        </w:tabs>
        <w:autoSpaceDE w:val="0"/>
        <w:autoSpaceDN w:val="0"/>
        <w:spacing w:before="60" w:after="6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[15] </w:t>
      </w:r>
      <w:r w:rsidR="00A3499B" w:rsidRPr="005D5699">
        <w:rPr>
          <w:rFonts w:ascii="Times New Roman" w:hAnsi="Times New Roman" w:cs="Times New Roman"/>
          <w:sz w:val="24"/>
          <w:szCs w:val="24"/>
        </w:rPr>
        <w:t>N.</w:t>
      </w:r>
      <w:r w:rsidR="00BE1B2C">
        <w:rPr>
          <w:rFonts w:ascii="Times New Roman" w:hAnsi="Times New Roman" w:cs="Times New Roman"/>
          <w:sz w:val="24"/>
          <w:szCs w:val="24"/>
        </w:rPr>
        <w:t xml:space="preserve"> </w:t>
      </w:r>
      <w:r w:rsidR="00A3499B" w:rsidRPr="005D5699">
        <w:rPr>
          <w:rFonts w:ascii="Times New Roman" w:hAnsi="Times New Roman" w:cs="Times New Roman"/>
          <w:sz w:val="24"/>
          <w:szCs w:val="24"/>
        </w:rPr>
        <w:t>Delhaye, A.</w:t>
      </w:r>
      <w:r w:rsidR="00BE1B2C">
        <w:rPr>
          <w:rFonts w:ascii="Times New Roman" w:hAnsi="Times New Roman" w:cs="Times New Roman"/>
          <w:sz w:val="24"/>
          <w:szCs w:val="24"/>
        </w:rPr>
        <w:t xml:space="preserve"> </w:t>
      </w:r>
      <w:r w:rsidR="00A3499B" w:rsidRPr="005D5699">
        <w:rPr>
          <w:rFonts w:ascii="Times New Roman" w:hAnsi="Times New Roman" w:cs="Times New Roman"/>
          <w:sz w:val="24"/>
          <w:szCs w:val="24"/>
        </w:rPr>
        <w:t>Poitou, M.</w:t>
      </w:r>
      <w:r w:rsidR="00BE1B2C">
        <w:rPr>
          <w:rFonts w:ascii="Times New Roman" w:hAnsi="Times New Roman" w:cs="Times New Roman"/>
          <w:sz w:val="24"/>
          <w:szCs w:val="24"/>
        </w:rPr>
        <w:t xml:space="preserve"> </w:t>
      </w:r>
      <w:r w:rsidR="00A3499B" w:rsidRPr="005D5699">
        <w:rPr>
          <w:rFonts w:ascii="Times New Roman" w:hAnsi="Times New Roman" w:cs="Times New Roman"/>
          <w:sz w:val="24"/>
          <w:szCs w:val="24"/>
        </w:rPr>
        <w:t xml:space="preserve">Chaouche, </w:t>
      </w:r>
      <w:r w:rsidR="00BE1B2C">
        <w:rPr>
          <w:rFonts w:ascii="Times New Roman" w:hAnsi="Times New Roman" w:cs="Times New Roman"/>
          <w:sz w:val="24"/>
          <w:szCs w:val="24"/>
        </w:rPr>
        <w:t>“</w:t>
      </w:r>
      <w:r w:rsidR="00A3499B" w:rsidRPr="00BE1B2C">
        <w:rPr>
          <w:rFonts w:ascii="Times New Roman" w:hAnsi="Times New Roman" w:cs="Times New Roman"/>
          <w:sz w:val="24"/>
          <w:szCs w:val="24"/>
        </w:rPr>
        <w:t>Squeeze flow of highly concentrated suspensions of spheres</w:t>
      </w:r>
      <w:r w:rsidR="00BE1B2C">
        <w:rPr>
          <w:rFonts w:ascii="Times New Roman" w:hAnsi="Times New Roman" w:cs="Times New Roman"/>
          <w:sz w:val="24"/>
          <w:szCs w:val="24"/>
        </w:rPr>
        <w:t>”</w:t>
      </w:r>
      <w:r w:rsidR="00A3499B" w:rsidRPr="00BE1B2C">
        <w:rPr>
          <w:rFonts w:ascii="Times New Roman" w:hAnsi="Times New Roman" w:cs="Times New Roman"/>
          <w:sz w:val="24"/>
          <w:szCs w:val="24"/>
        </w:rPr>
        <w:t>,</w:t>
      </w:r>
      <w:r w:rsidR="00A3499B" w:rsidRPr="005D5699">
        <w:rPr>
          <w:rFonts w:ascii="Times New Roman" w:hAnsi="Times New Roman" w:cs="Times New Roman"/>
          <w:sz w:val="24"/>
          <w:szCs w:val="24"/>
        </w:rPr>
        <w:t xml:space="preserve"> </w:t>
      </w:r>
      <w:r w:rsidR="00A3499B" w:rsidRPr="00BE1B2C">
        <w:rPr>
          <w:rFonts w:ascii="Times New Roman" w:hAnsi="Times New Roman" w:cs="Times New Roman"/>
          <w:i/>
          <w:sz w:val="24"/>
          <w:szCs w:val="24"/>
        </w:rPr>
        <w:t xml:space="preserve">Journal of Non </w:t>
      </w:r>
      <w:r w:rsidR="008B0539" w:rsidRPr="00BE1B2C">
        <w:rPr>
          <w:rFonts w:ascii="Times New Roman" w:hAnsi="Times New Roman" w:cs="Times New Roman"/>
          <w:i/>
          <w:sz w:val="24"/>
          <w:szCs w:val="24"/>
        </w:rPr>
        <w:t>-</w:t>
      </w:r>
      <w:r w:rsidR="00A3499B" w:rsidRPr="00BE1B2C">
        <w:rPr>
          <w:rFonts w:ascii="Times New Roman" w:hAnsi="Times New Roman" w:cs="Times New Roman"/>
          <w:i/>
          <w:sz w:val="24"/>
          <w:szCs w:val="24"/>
        </w:rPr>
        <w:t xml:space="preserve"> Newtonian Fluid Mech.</w:t>
      </w:r>
      <w:r w:rsidR="00BE1B2C">
        <w:rPr>
          <w:rFonts w:ascii="Times New Roman" w:hAnsi="Times New Roman" w:cs="Times New Roman"/>
          <w:i/>
          <w:sz w:val="24"/>
          <w:szCs w:val="24"/>
        </w:rPr>
        <w:t>,</w:t>
      </w:r>
      <w:r w:rsidR="00BE1B2C">
        <w:rPr>
          <w:rFonts w:ascii="Times New Roman" w:hAnsi="Times New Roman" w:cs="Times New Roman"/>
          <w:sz w:val="24"/>
          <w:szCs w:val="24"/>
        </w:rPr>
        <w:t xml:space="preserve"> 94,</w:t>
      </w:r>
      <w:r w:rsidR="00A3499B" w:rsidRPr="005D5699">
        <w:rPr>
          <w:rFonts w:ascii="Times New Roman" w:hAnsi="Times New Roman" w:cs="Times New Roman"/>
          <w:sz w:val="24"/>
          <w:szCs w:val="24"/>
        </w:rPr>
        <w:t xml:space="preserve"> 67-74</w:t>
      </w:r>
      <w:r w:rsidR="00BE1B2C">
        <w:rPr>
          <w:rFonts w:ascii="Times New Roman" w:hAnsi="Times New Roman" w:cs="Times New Roman"/>
          <w:sz w:val="24"/>
          <w:szCs w:val="24"/>
        </w:rPr>
        <w:t>, 2000</w:t>
      </w:r>
      <w:r w:rsidR="00934B2D" w:rsidRPr="005D5699">
        <w:rPr>
          <w:rFonts w:ascii="Times New Roman" w:hAnsi="Times New Roman" w:cs="Times New Roman"/>
          <w:sz w:val="24"/>
          <w:szCs w:val="24"/>
        </w:rPr>
        <w:t>.</w:t>
      </w:r>
    </w:p>
    <w:p w14:paraId="26430C96" w14:textId="6EEAD380" w:rsidR="00610B07" w:rsidRPr="005D5699" w:rsidRDefault="005D5699" w:rsidP="005D5699">
      <w:pPr>
        <w:widowControl w:val="0"/>
        <w:tabs>
          <w:tab w:val="left" w:pos="504"/>
        </w:tabs>
        <w:autoSpaceDE w:val="0"/>
        <w:autoSpaceDN w:val="0"/>
        <w:spacing w:before="60" w:after="6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[16] </w:t>
      </w:r>
      <w:r w:rsidR="004D455D" w:rsidRPr="004D455D">
        <w:rPr>
          <w:rFonts w:ascii="Times New Roman" w:hAnsi="Times New Roman" w:cs="Times New Roman"/>
          <w:sz w:val="24"/>
          <w:szCs w:val="24"/>
        </w:rPr>
        <w:t>Fábio A. Cardoso</w:t>
      </w:r>
      <w:r w:rsidR="004D455D">
        <w:rPr>
          <w:rFonts w:ascii="Times New Roman" w:hAnsi="Times New Roman" w:cs="Times New Roman"/>
          <w:sz w:val="24"/>
          <w:szCs w:val="24"/>
        </w:rPr>
        <w:t xml:space="preserve">, </w:t>
      </w:r>
      <w:r w:rsidR="004D455D" w:rsidRPr="004D455D">
        <w:rPr>
          <w:rFonts w:ascii="Times New Roman" w:hAnsi="Times New Roman" w:cs="Times New Roman"/>
          <w:sz w:val="24"/>
          <w:szCs w:val="24"/>
        </w:rPr>
        <w:t>Franco A. Grandes</w:t>
      </w:r>
      <w:r w:rsidR="00367E24">
        <w:rPr>
          <w:rFonts w:ascii="Times New Roman" w:hAnsi="Times New Roman" w:cs="Times New Roman"/>
          <w:sz w:val="24"/>
          <w:szCs w:val="24"/>
        </w:rPr>
        <w:t xml:space="preserve">, </w:t>
      </w:r>
      <w:r w:rsidR="004D455D" w:rsidRPr="004D455D">
        <w:rPr>
          <w:rFonts w:ascii="Times New Roman" w:hAnsi="Times New Roman" w:cs="Times New Roman"/>
          <w:sz w:val="24"/>
          <w:szCs w:val="24"/>
        </w:rPr>
        <w:t>Victor K. Sakano</w:t>
      </w:r>
      <w:r w:rsidR="00367E24">
        <w:rPr>
          <w:rFonts w:ascii="Times New Roman" w:hAnsi="Times New Roman" w:cs="Times New Roman"/>
          <w:sz w:val="24"/>
          <w:szCs w:val="24"/>
        </w:rPr>
        <w:t xml:space="preserve">, </w:t>
      </w:r>
      <w:r w:rsidR="004D455D" w:rsidRPr="004D455D">
        <w:rPr>
          <w:rFonts w:ascii="Times New Roman" w:hAnsi="Times New Roman" w:cs="Times New Roman"/>
          <w:sz w:val="24"/>
          <w:szCs w:val="24"/>
        </w:rPr>
        <w:t>Andressa C. A. Rego</w:t>
      </w:r>
      <w:r w:rsidR="00367E24">
        <w:rPr>
          <w:rFonts w:ascii="Times New Roman" w:hAnsi="Times New Roman" w:cs="Times New Roman"/>
          <w:sz w:val="24"/>
          <w:szCs w:val="24"/>
        </w:rPr>
        <w:t xml:space="preserve">, </w:t>
      </w:r>
      <w:r w:rsidR="004D455D" w:rsidRPr="004D455D">
        <w:rPr>
          <w:rFonts w:ascii="Times New Roman" w:hAnsi="Times New Roman" w:cs="Times New Roman"/>
          <w:sz w:val="24"/>
          <w:szCs w:val="24"/>
        </w:rPr>
        <w:t>Fábio C. Lofrano</w:t>
      </w:r>
      <w:r w:rsidR="00367E24">
        <w:rPr>
          <w:rFonts w:ascii="Times New Roman" w:hAnsi="Times New Roman" w:cs="Times New Roman"/>
          <w:sz w:val="24"/>
          <w:szCs w:val="24"/>
        </w:rPr>
        <w:t xml:space="preserve">, </w:t>
      </w:r>
      <w:r w:rsidR="004D455D" w:rsidRPr="004D455D">
        <w:rPr>
          <w:rFonts w:ascii="Times New Roman" w:hAnsi="Times New Roman" w:cs="Times New Roman"/>
          <w:sz w:val="24"/>
          <w:szCs w:val="24"/>
        </w:rPr>
        <w:t>Vanderley M. John</w:t>
      </w:r>
      <w:r w:rsidR="00367E24">
        <w:rPr>
          <w:rFonts w:ascii="Times New Roman" w:hAnsi="Times New Roman" w:cs="Times New Roman"/>
          <w:sz w:val="24"/>
          <w:szCs w:val="24"/>
        </w:rPr>
        <w:t xml:space="preserve">, </w:t>
      </w:r>
      <w:r w:rsidR="004D455D" w:rsidRPr="004D455D">
        <w:rPr>
          <w:rFonts w:ascii="Times New Roman" w:hAnsi="Times New Roman" w:cs="Times New Roman"/>
          <w:sz w:val="24"/>
          <w:szCs w:val="24"/>
        </w:rPr>
        <w:t>Rafael G. Pileggi</w:t>
      </w:r>
      <w:r w:rsidR="004D455D">
        <w:rPr>
          <w:rFonts w:ascii="Times New Roman" w:hAnsi="Times New Roman" w:cs="Times New Roman"/>
          <w:sz w:val="24"/>
          <w:szCs w:val="24"/>
        </w:rPr>
        <w:t>,</w:t>
      </w:r>
      <w:r w:rsidR="00610B07" w:rsidRPr="005D5699">
        <w:rPr>
          <w:rFonts w:ascii="Times New Roman" w:hAnsi="Times New Roman" w:cs="Times New Roman"/>
          <w:sz w:val="24"/>
          <w:szCs w:val="24"/>
        </w:rPr>
        <w:t xml:space="preserve"> </w:t>
      </w:r>
      <w:r w:rsidR="00610B07" w:rsidRPr="004D455D">
        <w:rPr>
          <w:rFonts w:ascii="Times New Roman" w:hAnsi="Times New Roman" w:cs="Times New Roman"/>
          <w:i/>
          <w:sz w:val="24"/>
          <w:szCs w:val="24"/>
        </w:rPr>
        <w:t>Experimental Developments of the Squeeze Flow Test for Mortars</w:t>
      </w:r>
      <w:r w:rsidR="004D455D">
        <w:rPr>
          <w:rFonts w:ascii="Times New Roman" w:hAnsi="Times New Roman" w:cs="Times New Roman"/>
          <w:sz w:val="24"/>
          <w:szCs w:val="24"/>
        </w:rPr>
        <w:t>. 10.1007/978-3-030-22566-7_22, 2000.</w:t>
      </w:r>
    </w:p>
    <w:p w14:paraId="71290AF4" w14:textId="40170A11" w:rsidR="00787FB0" w:rsidRDefault="005D5699" w:rsidP="00367E24">
      <w:pPr>
        <w:widowControl w:val="0"/>
        <w:tabs>
          <w:tab w:val="left" w:pos="504"/>
        </w:tabs>
        <w:autoSpaceDE w:val="0"/>
        <w:autoSpaceDN w:val="0"/>
        <w:spacing w:before="60" w:after="60" w:line="240" w:lineRule="auto"/>
        <w:ind w:left="454" w:hanging="454"/>
        <w:jc w:val="both"/>
        <w:rPr>
          <w:rFonts w:ascii="Times New Roman" w:hAnsi="Times New Roman" w:cs="Times New Roman"/>
          <w:sz w:val="24"/>
          <w:szCs w:val="24"/>
        </w:rPr>
      </w:pPr>
      <w:r>
        <w:rPr>
          <w:rFonts w:ascii="Times New Roman" w:hAnsi="Times New Roman" w:cs="Times New Roman"/>
          <w:sz w:val="24"/>
          <w:szCs w:val="24"/>
        </w:rPr>
        <w:t xml:space="preserve">[17] </w:t>
      </w:r>
      <w:r w:rsidR="00610B07" w:rsidRPr="005D5699">
        <w:rPr>
          <w:rFonts w:ascii="Times New Roman" w:hAnsi="Times New Roman" w:cs="Times New Roman"/>
          <w:sz w:val="24"/>
          <w:szCs w:val="24"/>
        </w:rPr>
        <w:t>França, Marylinda &amp; Cazacliu, Bogdan &amp; Cardoso, Fabio &amp; Pileggi, Rafael</w:t>
      </w:r>
      <w:r w:rsidR="00367E24">
        <w:rPr>
          <w:rFonts w:ascii="Times New Roman" w:hAnsi="Times New Roman" w:cs="Times New Roman"/>
          <w:sz w:val="24"/>
          <w:szCs w:val="24"/>
        </w:rPr>
        <w:t>,</w:t>
      </w:r>
      <w:r w:rsidR="00610B07" w:rsidRPr="005D5699">
        <w:rPr>
          <w:rFonts w:ascii="Times New Roman" w:hAnsi="Times New Roman" w:cs="Times New Roman"/>
          <w:sz w:val="24"/>
          <w:szCs w:val="24"/>
        </w:rPr>
        <w:t xml:space="preserve"> </w:t>
      </w:r>
      <w:r w:rsidR="00367E24">
        <w:rPr>
          <w:rFonts w:ascii="Times New Roman" w:hAnsi="Times New Roman" w:cs="Times New Roman"/>
          <w:sz w:val="24"/>
          <w:szCs w:val="24"/>
        </w:rPr>
        <w:t>“</w:t>
      </w:r>
      <w:r w:rsidR="00610B07" w:rsidRPr="005D5699">
        <w:rPr>
          <w:rFonts w:ascii="Times New Roman" w:hAnsi="Times New Roman" w:cs="Times New Roman"/>
          <w:sz w:val="24"/>
          <w:szCs w:val="24"/>
        </w:rPr>
        <w:t>Influence of mixing process on mortars rheological behavior through rotational rheometry</w:t>
      </w:r>
      <w:r w:rsidR="00367E24">
        <w:rPr>
          <w:rFonts w:ascii="Times New Roman" w:hAnsi="Times New Roman" w:cs="Times New Roman"/>
          <w:sz w:val="24"/>
          <w:szCs w:val="24"/>
        </w:rPr>
        <w:t>”,</w:t>
      </w:r>
      <w:r w:rsidR="00610B07" w:rsidRPr="005D5699">
        <w:rPr>
          <w:rFonts w:ascii="Times New Roman" w:hAnsi="Times New Roman" w:cs="Times New Roman"/>
          <w:sz w:val="24"/>
          <w:szCs w:val="24"/>
        </w:rPr>
        <w:t xml:space="preserve"> </w:t>
      </w:r>
      <w:r w:rsidR="00610B07" w:rsidRPr="00367E24">
        <w:rPr>
          <w:rFonts w:ascii="Times New Roman" w:hAnsi="Times New Roman" w:cs="Times New Roman"/>
          <w:i/>
          <w:sz w:val="24"/>
          <w:szCs w:val="24"/>
        </w:rPr>
        <w:t>Construction and Building Materials</w:t>
      </w:r>
      <w:r w:rsidR="00367E24">
        <w:rPr>
          <w:rFonts w:ascii="Times New Roman" w:hAnsi="Times New Roman" w:cs="Times New Roman"/>
          <w:sz w:val="24"/>
          <w:szCs w:val="24"/>
        </w:rPr>
        <w:t>, 2009.</w:t>
      </w:r>
    </w:p>
    <w:p w14:paraId="4EEA1726" w14:textId="77777777" w:rsidR="00367E24" w:rsidRPr="00106D4D" w:rsidRDefault="00367E24" w:rsidP="00367E24">
      <w:pPr>
        <w:widowControl w:val="0"/>
        <w:tabs>
          <w:tab w:val="left" w:pos="504"/>
        </w:tabs>
        <w:autoSpaceDE w:val="0"/>
        <w:autoSpaceDN w:val="0"/>
        <w:spacing w:before="60" w:after="60" w:line="240" w:lineRule="auto"/>
        <w:ind w:left="454" w:hanging="454"/>
        <w:jc w:val="both"/>
        <w:rPr>
          <w:rFonts w:ascii="Times New Roman" w:hAnsi="Times New Roman" w:cs="Times New Roman"/>
          <w:sz w:val="24"/>
          <w:szCs w:val="24"/>
        </w:rPr>
      </w:pPr>
    </w:p>
    <w:p w14:paraId="4E963850" w14:textId="77777777" w:rsidR="00032216" w:rsidRPr="00D64728" w:rsidRDefault="00317CBC" w:rsidP="00D64728">
      <w:pPr>
        <w:widowControl w:val="0"/>
        <w:shd w:val="clear" w:color="auto" w:fill="FFFFFF"/>
        <w:tabs>
          <w:tab w:val="left" w:pos="504"/>
        </w:tabs>
        <w:autoSpaceDE w:val="0"/>
        <w:autoSpaceDN w:val="0"/>
        <w:adjustRightInd w:val="0"/>
        <w:spacing w:after="0" w:line="240" w:lineRule="auto"/>
        <w:jc w:val="center"/>
        <w:rPr>
          <w:rFonts w:ascii="Times New Roman" w:hAnsi="Times New Roman" w:cs="Times New Roman"/>
          <w:b/>
          <w:sz w:val="26"/>
          <w:szCs w:val="24"/>
        </w:rPr>
      </w:pPr>
      <w:r w:rsidRPr="00D64728">
        <w:rPr>
          <w:rFonts w:ascii="Times New Roman" w:hAnsi="Times New Roman" w:cs="Times New Roman"/>
          <w:b/>
          <w:sz w:val="26"/>
          <w:szCs w:val="24"/>
        </w:rPr>
        <w:t>TÓM TẮT</w:t>
      </w:r>
    </w:p>
    <w:p w14:paraId="73FB30B2" w14:textId="77777777" w:rsidR="00C23535" w:rsidRPr="00106D4D" w:rsidRDefault="00C23535" w:rsidP="00AF41E8">
      <w:pPr>
        <w:widowControl w:val="0"/>
        <w:shd w:val="clear" w:color="auto" w:fill="FFFFFF"/>
        <w:tabs>
          <w:tab w:val="left" w:pos="504"/>
        </w:tabs>
        <w:autoSpaceDE w:val="0"/>
        <w:autoSpaceDN w:val="0"/>
        <w:adjustRightInd w:val="0"/>
        <w:spacing w:after="0" w:line="240" w:lineRule="auto"/>
        <w:ind w:firstLine="720"/>
        <w:jc w:val="both"/>
        <w:rPr>
          <w:rFonts w:ascii="Times New Roman" w:hAnsi="Times New Roman" w:cs="Times New Roman"/>
          <w:b/>
          <w:sz w:val="24"/>
          <w:szCs w:val="24"/>
        </w:rPr>
      </w:pPr>
    </w:p>
    <w:p w14:paraId="751BBEBE" w14:textId="77777777" w:rsidR="00D64728" w:rsidRDefault="00317CBC" w:rsidP="00D64728">
      <w:pPr>
        <w:spacing w:after="0" w:line="240" w:lineRule="auto"/>
        <w:jc w:val="center"/>
        <w:rPr>
          <w:rFonts w:ascii="Times New Roman" w:eastAsia="Times New Roman" w:hAnsi="Times New Roman" w:cs="Times New Roman"/>
          <w:b/>
          <w:bCs/>
          <w:sz w:val="26"/>
          <w:szCs w:val="24"/>
        </w:rPr>
      </w:pPr>
      <w:r w:rsidRPr="00D64728">
        <w:rPr>
          <w:rFonts w:ascii="Times New Roman" w:eastAsia="Times New Roman" w:hAnsi="Times New Roman" w:cs="Times New Roman"/>
          <w:b/>
          <w:bCs/>
          <w:sz w:val="26"/>
          <w:szCs w:val="24"/>
        </w:rPr>
        <w:t>ỨNG SUẤT GIỚI HẠN CHẢY CỦA VẬT LIỆU XI MĂNG</w:t>
      </w:r>
    </w:p>
    <w:p w14:paraId="2F9FD8C6" w14:textId="60425679" w:rsidR="00C2786C" w:rsidRDefault="00317CBC" w:rsidP="00D64728">
      <w:pPr>
        <w:spacing w:after="0" w:line="240" w:lineRule="auto"/>
        <w:jc w:val="center"/>
        <w:rPr>
          <w:rFonts w:ascii="Times New Roman" w:eastAsia="Times New Roman" w:hAnsi="Times New Roman" w:cs="Times New Roman"/>
          <w:b/>
          <w:bCs/>
          <w:sz w:val="26"/>
          <w:szCs w:val="24"/>
        </w:rPr>
      </w:pPr>
      <w:r w:rsidRPr="00D64728">
        <w:rPr>
          <w:rFonts w:ascii="Times New Roman" w:eastAsia="Times New Roman" w:hAnsi="Times New Roman" w:cs="Times New Roman"/>
          <w:b/>
          <w:bCs/>
          <w:sz w:val="26"/>
          <w:szCs w:val="24"/>
        </w:rPr>
        <w:t xml:space="preserve"> CHỊU</w:t>
      </w:r>
      <w:r w:rsidR="00D64728">
        <w:rPr>
          <w:rFonts w:ascii="Times New Roman" w:eastAsia="Times New Roman" w:hAnsi="Times New Roman" w:cs="Times New Roman"/>
          <w:b/>
          <w:bCs/>
          <w:sz w:val="26"/>
          <w:szCs w:val="24"/>
        </w:rPr>
        <w:t xml:space="preserve"> </w:t>
      </w:r>
      <w:r w:rsidRPr="00D64728">
        <w:rPr>
          <w:rFonts w:ascii="Times New Roman" w:eastAsia="Times New Roman" w:hAnsi="Times New Roman" w:cs="Times New Roman"/>
          <w:b/>
          <w:bCs/>
          <w:sz w:val="26"/>
          <w:szCs w:val="24"/>
        </w:rPr>
        <w:t>CÁC TỐC ĐỘ ÉP KHÁC NHAU</w:t>
      </w:r>
    </w:p>
    <w:p w14:paraId="77D658DB" w14:textId="77777777" w:rsidR="00D64728" w:rsidRPr="00D64728" w:rsidRDefault="00D64728" w:rsidP="00D64728">
      <w:pPr>
        <w:spacing w:after="0" w:line="240" w:lineRule="auto"/>
        <w:jc w:val="center"/>
        <w:rPr>
          <w:rFonts w:ascii="Times New Roman" w:eastAsia="Times New Roman" w:hAnsi="Times New Roman" w:cs="Times New Roman"/>
          <w:b/>
          <w:bCs/>
          <w:sz w:val="26"/>
          <w:szCs w:val="24"/>
        </w:rPr>
      </w:pPr>
    </w:p>
    <w:p w14:paraId="224BE2B9" w14:textId="45D97D85" w:rsidR="00C2786C" w:rsidRDefault="00AE3FA5" w:rsidP="00AF41E8">
      <w:pPr>
        <w:spacing w:after="0" w:line="240" w:lineRule="auto"/>
        <w:ind w:firstLine="720"/>
        <w:jc w:val="both"/>
        <w:rPr>
          <w:rFonts w:ascii="Times New Roman" w:hAnsi="Times New Roman" w:cs="Times New Roman"/>
          <w:sz w:val="24"/>
          <w:szCs w:val="24"/>
        </w:rPr>
      </w:pPr>
      <w:r w:rsidRPr="00106D4D">
        <w:rPr>
          <w:rFonts w:ascii="Times New Roman" w:hAnsi="Times New Roman" w:cs="Times New Roman"/>
          <w:sz w:val="24"/>
          <w:szCs w:val="24"/>
        </w:rPr>
        <w:t>Trong nghiên cứu này, kỹ thuật ép</w:t>
      </w:r>
      <w:r w:rsidR="009E5168">
        <w:rPr>
          <w:rFonts w:ascii="Times New Roman" w:hAnsi="Times New Roman" w:cs="Times New Roman"/>
          <w:sz w:val="24"/>
          <w:szCs w:val="24"/>
        </w:rPr>
        <w:t xml:space="preserve"> </w:t>
      </w:r>
      <w:r w:rsidRPr="00106D4D">
        <w:rPr>
          <w:rFonts w:ascii="Times New Roman" w:hAnsi="Times New Roman" w:cs="Times New Roman"/>
          <w:sz w:val="24"/>
          <w:szCs w:val="24"/>
        </w:rPr>
        <w:t>-</w:t>
      </w:r>
      <w:r w:rsidR="009E5168">
        <w:rPr>
          <w:rFonts w:ascii="Times New Roman" w:hAnsi="Times New Roman" w:cs="Times New Roman"/>
          <w:sz w:val="24"/>
          <w:szCs w:val="24"/>
        </w:rPr>
        <w:t xml:space="preserve"> </w:t>
      </w:r>
      <w:r w:rsidRPr="00106D4D">
        <w:rPr>
          <w:rFonts w:ascii="Times New Roman" w:hAnsi="Times New Roman" w:cs="Times New Roman"/>
          <w:sz w:val="24"/>
          <w:szCs w:val="24"/>
        </w:rPr>
        <w:t>kéo được sử dụng để tìm hiểu ảnh hưởng của tốc độ ép trong quá trình thi công tới ứng suất giới hạn chảy của vật liệu xi măng, bao gồm vữa và hồ xi măng.</w:t>
      </w:r>
      <w:r w:rsidR="00DD1808" w:rsidRPr="00106D4D">
        <w:rPr>
          <w:rFonts w:ascii="Times New Roman" w:hAnsi="Times New Roman" w:cs="Times New Roman"/>
          <w:sz w:val="24"/>
          <w:szCs w:val="24"/>
        </w:rPr>
        <w:t xml:space="preserve"> Các mẫu thí nghiệm được chuẩn bị trong cùng điều kiện nhiệt độ phòng và áp suất </w:t>
      </w:r>
      <w:r w:rsidR="00D112A4">
        <w:rPr>
          <w:rFonts w:ascii="Times New Roman" w:hAnsi="Times New Roman" w:cs="Times New Roman"/>
          <w:sz w:val="24"/>
          <w:szCs w:val="24"/>
        </w:rPr>
        <w:t>khí quyển</w:t>
      </w:r>
      <w:r w:rsidR="00DD1808" w:rsidRPr="00106D4D">
        <w:rPr>
          <w:rFonts w:ascii="Times New Roman" w:hAnsi="Times New Roman" w:cs="Times New Roman"/>
          <w:sz w:val="24"/>
          <w:szCs w:val="24"/>
        </w:rPr>
        <w:t xml:space="preserve">. </w:t>
      </w:r>
      <w:r w:rsidR="003F03D5" w:rsidRPr="00106D4D">
        <w:rPr>
          <w:rFonts w:ascii="Times New Roman" w:hAnsi="Times New Roman" w:cs="Times New Roman"/>
          <w:sz w:val="24"/>
          <w:szCs w:val="24"/>
        </w:rPr>
        <w:t xml:space="preserve">Trong thí nghiệm, các mẫu vật liệu được ép với các tốc độ khác nhau, bao gồm </w:t>
      </w:r>
      <w:r w:rsidR="00B632B6" w:rsidRPr="00106D4D">
        <w:rPr>
          <w:rFonts w:ascii="Times New Roman" w:hAnsi="Times New Roman" w:cs="Times New Roman"/>
          <w:sz w:val="24"/>
          <w:szCs w:val="24"/>
        </w:rPr>
        <w:t>20</w:t>
      </w:r>
      <w:r w:rsidR="003F03D5" w:rsidRPr="00106D4D">
        <w:rPr>
          <w:rFonts w:ascii="Times New Roman" w:hAnsi="Times New Roman" w:cs="Times New Roman"/>
          <w:sz w:val="24"/>
          <w:szCs w:val="24"/>
        </w:rPr>
        <w:t xml:space="preserve"> và </w:t>
      </w:r>
      <w:r w:rsidR="00B632B6" w:rsidRPr="00106D4D">
        <w:rPr>
          <w:rFonts w:ascii="Times New Roman" w:hAnsi="Times New Roman" w:cs="Times New Roman"/>
          <w:sz w:val="24"/>
          <w:szCs w:val="24"/>
        </w:rPr>
        <w:t>200</w:t>
      </w:r>
      <w:r w:rsidR="003F03D5" w:rsidRPr="00106D4D">
        <w:rPr>
          <w:rFonts w:ascii="Times New Roman" w:hAnsi="Times New Roman" w:cs="Times New Roman"/>
          <w:sz w:val="24"/>
          <w:szCs w:val="24"/>
        </w:rPr>
        <w:t xml:space="preserve"> mm/s</w:t>
      </w:r>
      <w:r w:rsidR="009F0D81" w:rsidRPr="00106D4D">
        <w:rPr>
          <w:rFonts w:ascii="Times New Roman" w:hAnsi="Times New Roman" w:cs="Times New Roman"/>
          <w:sz w:val="24"/>
          <w:szCs w:val="24"/>
        </w:rPr>
        <w:t xml:space="preserve">, 15 phút sau khi trộn. </w:t>
      </w:r>
      <w:r w:rsidR="00FE2DCB" w:rsidRPr="00106D4D">
        <w:rPr>
          <w:rFonts w:ascii="Times New Roman" w:hAnsi="Times New Roman" w:cs="Times New Roman"/>
          <w:sz w:val="24"/>
          <w:szCs w:val="24"/>
        </w:rPr>
        <w:t>Kết quả cho thấy ứng suất giới hạn chảy khi kéo của vật liệu tăng khi tăng tốc độ ép ở giai đoạn thi công.</w:t>
      </w:r>
      <w:r w:rsidR="00246989" w:rsidRPr="00106D4D">
        <w:rPr>
          <w:rFonts w:ascii="Times New Roman" w:hAnsi="Times New Roman" w:cs="Times New Roman"/>
          <w:sz w:val="24"/>
          <w:szCs w:val="24"/>
        </w:rPr>
        <w:t xml:space="preserve"> Sự tăng này khá rõ ở tốc độ kéo thấp nhất và nhanh nhất. </w:t>
      </w:r>
      <w:r w:rsidR="00073B33" w:rsidRPr="00106D4D">
        <w:rPr>
          <w:rFonts w:ascii="Times New Roman" w:hAnsi="Times New Roman" w:cs="Times New Roman"/>
          <w:sz w:val="24"/>
          <w:szCs w:val="24"/>
        </w:rPr>
        <w:t>Ở tốc độ kéo trung bình (20 mm/s), sự tăng này không đáng kể. Điều đó cho thấy tốc độ ép ở giai đoạn thi công có ảnh hưởng đáng kể đến khả năng bóc tách liên kết giữa vữa và các lớp liên kết (vữa xây, vữa trát tường, …). Tốc độ ép cao sẽ tăng khả năng chống lại sự bong tróc của vật liệu khi dính bám với vữa.</w:t>
      </w:r>
    </w:p>
    <w:p w14:paraId="0586F901" w14:textId="0E5E6A76" w:rsidR="00367E24" w:rsidRPr="00367E24" w:rsidRDefault="00367E24" w:rsidP="00AF41E8">
      <w:pPr>
        <w:spacing w:after="0"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t>Từ khóa:</w:t>
      </w:r>
      <w:r w:rsidR="00377BB7" w:rsidRPr="00377BB7">
        <w:rPr>
          <w:rFonts w:ascii="Times New Roman" w:hAnsi="Times New Roman" w:cs="Times New Roman"/>
          <w:b/>
          <w:sz w:val="24"/>
          <w:szCs w:val="24"/>
        </w:rPr>
        <w:t xml:space="preserve"> </w:t>
      </w:r>
      <w:r w:rsidR="00377BB7" w:rsidRPr="00377BB7">
        <w:rPr>
          <w:rFonts w:ascii="Times New Roman" w:hAnsi="Times New Roman" w:cs="Times New Roman"/>
          <w:sz w:val="24"/>
          <w:szCs w:val="24"/>
        </w:rPr>
        <w:t>Thí nghiệm ép kéo; vật liệu xi măng; ứng suất giới hạn chảy.</w:t>
      </w:r>
    </w:p>
    <w:sectPr w:rsidR="00367E24" w:rsidRPr="00367E24" w:rsidSect="00E7275C">
      <w:headerReference w:type="even" r:id="rId18"/>
      <w:headerReference w:type="default" r:id="rId19"/>
      <w:footerReference w:type="even" r:id="rId20"/>
      <w:footerReference w:type="default" r:id="rId21"/>
      <w:headerReference w:type="first" r:id="rId22"/>
      <w:footerReference w:type="first" r:id="rId23"/>
      <w:pgSz w:w="12240" w:h="15840" w:code="1"/>
      <w:pgMar w:top="1418" w:right="1814" w:bottom="1418" w:left="1814" w:header="720" w:footer="720" w:gutter="0"/>
      <w:pgNumType w:start="7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1DF8B4" w14:textId="77777777" w:rsidR="00BF552A" w:rsidRDefault="00BF552A" w:rsidP="00BD4329">
      <w:pPr>
        <w:spacing w:after="0" w:line="240" w:lineRule="auto"/>
      </w:pPr>
      <w:r>
        <w:separator/>
      </w:r>
    </w:p>
  </w:endnote>
  <w:endnote w:type="continuationSeparator" w:id="0">
    <w:p w14:paraId="132AFDF8" w14:textId="77777777" w:rsidR="00BF552A" w:rsidRDefault="00BF552A" w:rsidP="00BD4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Cambria">
    <w:panose1 w:val="02040503050406030204"/>
    <w:charset w:val="A3"/>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A3"/>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7F16B" w14:textId="77777777" w:rsidR="00F13690" w:rsidRPr="00001CC4" w:rsidRDefault="00286932" w:rsidP="00001CC4">
    <w:pPr>
      <w:pStyle w:val="Footer"/>
      <w:framePr w:wrap="around" w:vAnchor="text" w:hAnchor="margin" w:xAlign="outside" w:y="1"/>
      <w:rPr>
        <w:rStyle w:val="PageNumber"/>
        <w:rFonts w:ascii="Times New Roman" w:hAnsi="Times New Roman" w:cs="Times New Roman"/>
        <w:sz w:val="24"/>
        <w:szCs w:val="24"/>
      </w:rPr>
    </w:pPr>
    <w:r w:rsidRPr="00001CC4">
      <w:rPr>
        <w:rStyle w:val="PageNumber"/>
        <w:rFonts w:ascii="Times New Roman" w:hAnsi="Times New Roman" w:cs="Times New Roman"/>
        <w:sz w:val="24"/>
        <w:szCs w:val="24"/>
      </w:rPr>
      <w:fldChar w:fldCharType="begin"/>
    </w:r>
    <w:r w:rsidR="00F13690" w:rsidRPr="00001CC4">
      <w:rPr>
        <w:rStyle w:val="PageNumber"/>
        <w:rFonts w:ascii="Times New Roman" w:hAnsi="Times New Roman" w:cs="Times New Roman"/>
        <w:sz w:val="24"/>
        <w:szCs w:val="24"/>
      </w:rPr>
      <w:instrText xml:space="preserve">PAGE  </w:instrText>
    </w:r>
    <w:r w:rsidRPr="00001CC4">
      <w:rPr>
        <w:rStyle w:val="PageNumber"/>
        <w:rFonts w:ascii="Times New Roman" w:hAnsi="Times New Roman" w:cs="Times New Roman"/>
        <w:sz w:val="24"/>
        <w:szCs w:val="24"/>
      </w:rPr>
      <w:fldChar w:fldCharType="separate"/>
    </w:r>
    <w:r w:rsidR="00CC7495">
      <w:rPr>
        <w:rStyle w:val="PageNumber"/>
        <w:rFonts w:ascii="Times New Roman" w:hAnsi="Times New Roman" w:cs="Times New Roman"/>
        <w:noProof/>
        <w:sz w:val="24"/>
        <w:szCs w:val="24"/>
      </w:rPr>
      <w:t>78</w:t>
    </w:r>
    <w:r w:rsidRPr="00001CC4">
      <w:rPr>
        <w:rStyle w:val="PageNumber"/>
        <w:rFonts w:ascii="Times New Roman" w:hAnsi="Times New Roman" w:cs="Times New Roman"/>
        <w:sz w:val="24"/>
        <w:szCs w:val="24"/>
      </w:rPr>
      <w:fldChar w:fldCharType="end"/>
    </w:r>
  </w:p>
  <w:p w14:paraId="6C158703" w14:textId="77777777" w:rsidR="00F13690" w:rsidRPr="00AF41E8" w:rsidRDefault="00F13690" w:rsidP="00AF41E8">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5BCDE" w14:textId="77777777" w:rsidR="00F13690" w:rsidRPr="00001CC4" w:rsidRDefault="00286932" w:rsidP="00001CC4">
    <w:pPr>
      <w:pStyle w:val="Footer"/>
      <w:framePr w:wrap="around" w:vAnchor="text" w:hAnchor="margin" w:xAlign="outside" w:y="1"/>
      <w:rPr>
        <w:rStyle w:val="PageNumber"/>
        <w:rFonts w:ascii="Times New Roman" w:hAnsi="Times New Roman" w:cs="Times New Roman"/>
        <w:sz w:val="24"/>
        <w:szCs w:val="24"/>
      </w:rPr>
    </w:pPr>
    <w:r w:rsidRPr="00001CC4">
      <w:rPr>
        <w:rStyle w:val="PageNumber"/>
        <w:rFonts w:ascii="Times New Roman" w:hAnsi="Times New Roman" w:cs="Times New Roman"/>
        <w:sz w:val="24"/>
        <w:szCs w:val="24"/>
      </w:rPr>
      <w:fldChar w:fldCharType="begin"/>
    </w:r>
    <w:r w:rsidR="00F13690" w:rsidRPr="00001CC4">
      <w:rPr>
        <w:rStyle w:val="PageNumber"/>
        <w:rFonts w:ascii="Times New Roman" w:hAnsi="Times New Roman" w:cs="Times New Roman"/>
        <w:sz w:val="24"/>
        <w:szCs w:val="24"/>
      </w:rPr>
      <w:instrText xml:space="preserve">PAGE  </w:instrText>
    </w:r>
    <w:r w:rsidRPr="00001CC4">
      <w:rPr>
        <w:rStyle w:val="PageNumber"/>
        <w:rFonts w:ascii="Times New Roman" w:hAnsi="Times New Roman" w:cs="Times New Roman"/>
        <w:sz w:val="24"/>
        <w:szCs w:val="24"/>
      </w:rPr>
      <w:fldChar w:fldCharType="separate"/>
    </w:r>
    <w:r w:rsidR="00CC7495">
      <w:rPr>
        <w:rStyle w:val="PageNumber"/>
        <w:rFonts w:ascii="Times New Roman" w:hAnsi="Times New Roman" w:cs="Times New Roman"/>
        <w:noProof/>
        <w:sz w:val="24"/>
        <w:szCs w:val="24"/>
      </w:rPr>
      <w:t>77</w:t>
    </w:r>
    <w:r w:rsidRPr="00001CC4">
      <w:rPr>
        <w:rStyle w:val="PageNumber"/>
        <w:rFonts w:ascii="Times New Roman" w:hAnsi="Times New Roman" w:cs="Times New Roman"/>
        <w:sz w:val="24"/>
        <w:szCs w:val="24"/>
      </w:rPr>
      <w:fldChar w:fldCharType="end"/>
    </w:r>
  </w:p>
  <w:p w14:paraId="61CB6A56" w14:textId="16648B47" w:rsidR="00F13690" w:rsidRPr="00001CC4" w:rsidRDefault="00E7275C" w:rsidP="00E7275C">
    <w:pPr>
      <w:pStyle w:val="Footer"/>
      <w:tabs>
        <w:tab w:val="clear" w:pos="4680"/>
        <w:tab w:val="clear" w:pos="9360"/>
        <w:tab w:val="left" w:pos="2235"/>
      </w:tabs>
      <w:rPr>
        <w:rFonts w:ascii="Times New Roman" w:hAnsi="Times New Roman" w:cs="Times New Roman"/>
        <w:sz w:val="24"/>
        <w:szCs w:val="24"/>
      </w:rPr>
    </w:pPr>
    <w:r>
      <w:rPr>
        <w:rFonts w:ascii="Times New Roman" w:hAnsi="Times New Roman" w:cs="Times New Roman"/>
        <w:sz w:val="24"/>
        <w:szCs w:val="2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A859D" w14:textId="77777777" w:rsidR="0064083C" w:rsidRDefault="006408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078798" w14:textId="77777777" w:rsidR="00BF552A" w:rsidRDefault="00BF552A" w:rsidP="00BD4329">
      <w:pPr>
        <w:spacing w:after="0" w:line="240" w:lineRule="auto"/>
      </w:pPr>
      <w:r>
        <w:separator/>
      </w:r>
    </w:p>
  </w:footnote>
  <w:footnote w:type="continuationSeparator" w:id="0">
    <w:p w14:paraId="6513BFD1" w14:textId="77777777" w:rsidR="00BF552A" w:rsidRDefault="00BF552A" w:rsidP="00BD43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C984C" w14:textId="77777777" w:rsidR="00F13690" w:rsidRPr="00AF41E8" w:rsidRDefault="00F13690">
    <w:pPr>
      <w:pStyle w:val="Header"/>
      <w:rPr>
        <w:rFonts w:ascii="Times New Roman" w:hAnsi="Times New Roman" w:cs="Times New Roman"/>
        <w:sz w:val="20"/>
        <w:szCs w:val="20"/>
      </w:rPr>
    </w:pPr>
  </w:p>
  <w:p w14:paraId="596B65B6" w14:textId="77777777" w:rsidR="00F13690" w:rsidRPr="00AF41E8" w:rsidRDefault="00F13690">
    <w:pPr>
      <w:pStyle w:val="Header"/>
      <w:rPr>
        <w:rFonts w:ascii="Times New Roman" w:hAnsi="Times New Roman" w:cs="Times New Roman"/>
        <w:sz w:val="20"/>
        <w:szCs w:val="20"/>
      </w:rPr>
    </w:pPr>
  </w:p>
  <w:p w14:paraId="0829E99D" w14:textId="77777777" w:rsidR="00F13690" w:rsidRPr="00AF41E8" w:rsidRDefault="00F13690">
    <w:pPr>
      <w:pStyle w:val="Header"/>
      <w:rPr>
        <w:rFonts w:ascii="Times New Roman" w:hAnsi="Times New Roman" w:cs="Times New Roman"/>
        <w:sz w:val="20"/>
        <w:szCs w:val="20"/>
      </w:rPr>
    </w:pPr>
  </w:p>
  <w:p w14:paraId="4AF3CE21" w14:textId="7F62A793" w:rsidR="00F13690" w:rsidRPr="00AF41E8" w:rsidRDefault="00AF41E8" w:rsidP="00C23535">
    <w:pPr>
      <w:pStyle w:val="Header"/>
      <w:jc w:val="center"/>
      <w:rPr>
        <w:rFonts w:ascii="Times New Roman" w:hAnsi="Times New Roman" w:cs="Times New Roman"/>
        <w:i/>
        <w:sz w:val="20"/>
        <w:szCs w:val="20"/>
      </w:rPr>
    </w:pPr>
    <w:r w:rsidRPr="00AF41E8">
      <w:rPr>
        <w:rFonts w:ascii="Times New Roman" w:hAnsi="Times New Roman" w:cs="Times New Roman"/>
        <w:i/>
        <w:sz w:val="20"/>
        <w:szCs w:val="20"/>
      </w:rPr>
      <w:t xml:space="preserve">N. D. Duy, N. Q. </w:t>
    </w:r>
    <w:r w:rsidR="005F6BC8">
      <w:rPr>
        <w:rFonts w:ascii="Times New Roman" w:hAnsi="Times New Roman" w:cs="Times New Roman"/>
        <w:i/>
        <w:sz w:val="20"/>
        <w:szCs w:val="20"/>
      </w:rPr>
      <w:t>Da</w:t>
    </w:r>
    <w:r w:rsidRPr="00AF41E8">
      <w:rPr>
        <w:rFonts w:ascii="Times New Roman" w:hAnsi="Times New Roman" w:cs="Times New Roman"/>
        <w:i/>
        <w:sz w:val="20"/>
        <w:szCs w:val="20"/>
      </w:rPr>
      <w:t xml:space="preserve">t, V. V. </w:t>
    </w:r>
    <w:r w:rsidR="005F6BC8">
      <w:rPr>
        <w:rFonts w:ascii="Times New Roman" w:hAnsi="Times New Roman" w:cs="Times New Roman"/>
        <w:i/>
        <w:sz w:val="20"/>
        <w:szCs w:val="20"/>
      </w:rPr>
      <w:t>Ba</w:t>
    </w:r>
    <w:r w:rsidRPr="00AF41E8">
      <w:rPr>
        <w:rFonts w:ascii="Times New Roman" w:hAnsi="Times New Roman" w:cs="Times New Roman"/>
        <w:i/>
        <w:sz w:val="20"/>
        <w:szCs w:val="20"/>
      </w:rPr>
      <w:t>c, N. M. H</w:t>
    </w:r>
    <w:r w:rsidR="005F6BC8">
      <w:rPr>
        <w:rFonts w:ascii="Times New Roman" w:hAnsi="Times New Roman" w:cs="Times New Roman"/>
        <w:i/>
        <w:sz w:val="20"/>
        <w:szCs w:val="20"/>
      </w:rPr>
      <w:t>oa</w:t>
    </w:r>
    <w:r w:rsidRPr="00AF41E8">
      <w:rPr>
        <w:rFonts w:ascii="Times New Roman" w:hAnsi="Times New Roman" w:cs="Times New Roman"/>
        <w:i/>
        <w:sz w:val="20"/>
        <w:szCs w:val="20"/>
      </w:rPr>
      <w:t>t, N. T. D. Th</w:t>
    </w:r>
    <w:r w:rsidR="005F6BC8">
      <w:rPr>
        <w:rFonts w:ascii="Times New Roman" w:hAnsi="Times New Roman" w:cs="Times New Roman"/>
        <w:i/>
        <w:sz w:val="20"/>
        <w:szCs w:val="20"/>
      </w:rPr>
      <w:t>u</w:t>
    </w:r>
    <w:r w:rsidRPr="00AF41E8">
      <w:rPr>
        <w:rFonts w:ascii="Times New Roman" w:hAnsi="Times New Roman" w:cs="Times New Roman"/>
        <w:i/>
        <w:sz w:val="20"/>
        <w:szCs w:val="20"/>
      </w:rPr>
      <w:t>y, P. V. Ti</w:t>
    </w:r>
    <w:r w:rsidR="005F6BC8">
      <w:rPr>
        <w:rFonts w:ascii="Times New Roman" w:hAnsi="Times New Roman" w:cs="Times New Roman"/>
        <w:i/>
        <w:sz w:val="20"/>
        <w:szCs w:val="20"/>
      </w:rPr>
      <w:t>e</w:t>
    </w:r>
    <w:r w:rsidRPr="00AF41E8">
      <w:rPr>
        <w:rFonts w:ascii="Times New Roman" w:hAnsi="Times New Roman" w:cs="Times New Roman"/>
        <w:i/>
        <w:sz w:val="20"/>
        <w:szCs w:val="20"/>
      </w:rPr>
      <w:t xml:space="preserve">n / yield stress of cementitious… </w:t>
    </w:r>
  </w:p>
  <w:p w14:paraId="06379445" w14:textId="41313F4E" w:rsidR="00F13690" w:rsidRPr="00AF41E8" w:rsidRDefault="00FB2BD6" w:rsidP="00C23535">
    <w:pPr>
      <w:pStyle w:val="Header"/>
      <w:jc w:val="center"/>
      <w:rPr>
        <w:rFonts w:ascii="Times New Roman" w:hAnsi="Times New Roman" w:cs="Times New Roman"/>
        <w:sz w:val="20"/>
        <w:szCs w:val="20"/>
      </w:rPr>
    </w:pPr>
    <w:r>
      <w:rPr>
        <w:rFonts w:ascii="Times New Roman" w:hAnsi="Times New Roman" w:cs="Times New Roman"/>
        <w:i/>
        <w:noProof/>
        <w:sz w:val="20"/>
        <w:szCs w:val="20"/>
      </w:rPr>
      <mc:AlternateContent>
        <mc:Choice Requires="wps">
          <w:drawing>
            <wp:anchor distT="4294967294" distB="4294967294" distL="114300" distR="114300" simplePos="0" relativeHeight="251660288" behindDoc="0" locked="0" layoutInCell="1" allowOverlap="1" wp14:anchorId="44C657A3" wp14:editId="5799C541">
              <wp:simplePos x="0" y="0"/>
              <wp:positionH relativeFrom="column">
                <wp:posOffset>-635</wp:posOffset>
              </wp:positionH>
              <wp:positionV relativeFrom="paragraph">
                <wp:posOffset>13969</wp:posOffset>
              </wp:positionV>
              <wp:extent cx="5440045" cy="0"/>
              <wp:effectExtent l="0" t="0" r="27305"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400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CDF82E2" id="Straight Connector 13"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pt,1.1pt" to="428.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" strokecolor="black [3040]">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F421E" w14:textId="77777777" w:rsidR="00F13690" w:rsidRPr="00F51593" w:rsidRDefault="00F13690" w:rsidP="00F51593">
    <w:pPr>
      <w:pStyle w:val="Header"/>
      <w:rPr>
        <w:rFonts w:ascii="Times New Roman" w:hAnsi="Times New Roman" w:cs="Times New Roman"/>
        <w:sz w:val="20"/>
        <w:szCs w:val="20"/>
      </w:rPr>
    </w:pPr>
  </w:p>
  <w:p w14:paraId="6878500A" w14:textId="77777777" w:rsidR="00F13690" w:rsidRDefault="00F13690" w:rsidP="00F51593">
    <w:pPr>
      <w:pStyle w:val="Header"/>
      <w:rPr>
        <w:rFonts w:ascii="Times New Roman" w:hAnsi="Times New Roman" w:cs="Times New Roman"/>
        <w:sz w:val="20"/>
        <w:szCs w:val="20"/>
      </w:rPr>
    </w:pPr>
  </w:p>
  <w:p w14:paraId="6AA372FC" w14:textId="77777777" w:rsidR="00F13690" w:rsidRPr="00F51593" w:rsidRDefault="00F13690" w:rsidP="00F51593">
    <w:pPr>
      <w:pStyle w:val="Header"/>
      <w:rPr>
        <w:rFonts w:ascii="Times New Roman" w:hAnsi="Times New Roman" w:cs="Times New Roman"/>
        <w:sz w:val="20"/>
        <w:szCs w:val="20"/>
      </w:rPr>
    </w:pPr>
  </w:p>
  <w:p w14:paraId="1B7F2835" w14:textId="597A1F08" w:rsidR="00F13690" w:rsidRPr="00F51593" w:rsidRDefault="00F13690" w:rsidP="00F51593">
    <w:pPr>
      <w:spacing w:after="0"/>
      <w:jc w:val="center"/>
      <w:rPr>
        <w:rFonts w:ascii="Times New Roman" w:hAnsi="Times New Roman" w:cs="Times New Roman"/>
        <w:i/>
        <w:sz w:val="20"/>
        <w:szCs w:val="20"/>
        <w:lang w:val="nl-NL"/>
      </w:rPr>
    </w:pPr>
    <w:r w:rsidRPr="00F51593">
      <w:rPr>
        <w:rFonts w:ascii="Times New Roman" w:hAnsi="Times New Roman" w:cs="Times New Roman"/>
        <w:i/>
        <w:sz w:val="20"/>
        <w:szCs w:val="20"/>
        <w:lang w:val="nl-NL"/>
      </w:rPr>
      <w:t>Trường Đại học Vinh</w:t>
    </w:r>
    <w:r w:rsidRPr="00F51593">
      <w:rPr>
        <w:rFonts w:ascii="Times New Roman" w:hAnsi="Times New Roman" w:cs="Times New Roman"/>
        <w:i/>
        <w:sz w:val="20"/>
        <w:szCs w:val="20"/>
        <w:lang w:val="nl-NL"/>
      </w:rPr>
      <w:tab/>
    </w:r>
    <w:r w:rsidRPr="00F51593">
      <w:rPr>
        <w:rFonts w:ascii="Times New Roman" w:hAnsi="Times New Roman" w:cs="Times New Roman"/>
        <w:i/>
        <w:sz w:val="20"/>
        <w:szCs w:val="20"/>
        <w:lang w:val="nl-NL"/>
      </w:rPr>
      <w:tab/>
      <w:t xml:space="preserve">                                  Tạp chí khoa học, Tập </w:t>
    </w:r>
    <w:r w:rsidR="00AF41E8">
      <w:rPr>
        <w:rFonts w:ascii="Times New Roman" w:hAnsi="Times New Roman" w:cs="Times New Roman"/>
        <w:i/>
        <w:sz w:val="20"/>
        <w:szCs w:val="20"/>
        <w:lang w:val="nl-NL"/>
      </w:rPr>
      <w:t>48</w:t>
    </w:r>
    <w:r w:rsidR="006B1D1E">
      <w:rPr>
        <w:rFonts w:ascii="Times New Roman" w:hAnsi="Times New Roman" w:cs="Times New Roman"/>
        <w:i/>
        <w:sz w:val="20"/>
        <w:szCs w:val="20"/>
        <w:lang w:val="nl-NL"/>
      </w:rPr>
      <w:t xml:space="preserve"> </w:t>
    </w:r>
    <w:r w:rsidRPr="00F51593">
      <w:rPr>
        <w:rFonts w:ascii="Times New Roman" w:hAnsi="Times New Roman" w:cs="Times New Roman"/>
        <w:i/>
        <w:sz w:val="20"/>
        <w:szCs w:val="20"/>
        <w:lang w:val="nl-NL"/>
      </w:rPr>
      <w:t xml:space="preserve">, Số </w:t>
    </w:r>
    <w:r w:rsidR="00AF41E8">
      <w:rPr>
        <w:rFonts w:ascii="Times New Roman" w:hAnsi="Times New Roman" w:cs="Times New Roman"/>
        <w:i/>
        <w:sz w:val="20"/>
        <w:szCs w:val="20"/>
        <w:lang w:val="nl-NL"/>
      </w:rPr>
      <w:t>4A/</w:t>
    </w:r>
    <w:r w:rsidRPr="00F51593">
      <w:rPr>
        <w:rFonts w:ascii="Times New Roman" w:hAnsi="Times New Roman" w:cs="Times New Roman"/>
        <w:i/>
        <w:sz w:val="20"/>
        <w:szCs w:val="20"/>
        <w:lang w:val="nl-NL"/>
      </w:rPr>
      <w:t>20</w:t>
    </w:r>
    <w:r w:rsidR="006B1D1E">
      <w:rPr>
        <w:rFonts w:ascii="Times New Roman" w:hAnsi="Times New Roman" w:cs="Times New Roman"/>
        <w:i/>
        <w:sz w:val="20"/>
        <w:szCs w:val="20"/>
        <w:lang w:val="nl-NL"/>
      </w:rPr>
      <w:t>20</w:t>
    </w:r>
    <w:r w:rsidRPr="00F51593">
      <w:rPr>
        <w:rFonts w:ascii="Times New Roman" w:hAnsi="Times New Roman" w:cs="Times New Roman"/>
        <w:i/>
        <w:sz w:val="20"/>
        <w:szCs w:val="20"/>
        <w:lang w:val="nl-NL"/>
      </w:rPr>
      <w:t xml:space="preserve">, tr. </w:t>
    </w:r>
    <w:r w:rsidR="00E7275C">
      <w:rPr>
        <w:rFonts w:ascii="Times New Roman" w:hAnsi="Times New Roman" w:cs="Times New Roman"/>
        <w:i/>
        <w:sz w:val="20"/>
        <w:szCs w:val="20"/>
        <w:lang w:val="nl-NL"/>
      </w:rPr>
      <w:t>77</w:t>
    </w:r>
    <w:r>
      <w:rPr>
        <w:rFonts w:ascii="Times New Roman" w:hAnsi="Times New Roman" w:cs="Times New Roman"/>
        <w:i/>
        <w:sz w:val="20"/>
        <w:szCs w:val="20"/>
        <w:lang w:val="nl-NL"/>
      </w:rPr>
      <w:t>-</w:t>
    </w:r>
    <w:r w:rsidR="0064083C">
      <w:rPr>
        <w:rFonts w:ascii="Times New Roman" w:hAnsi="Times New Roman" w:cs="Times New Roman"/>
        <w:i/>
        <w:sz w:val="20"/>
        <w:szCs w:val="20"/>
        <w:lang w:val="nl-NL"/>
      </w:rPr>
      <w:t>83</w:t>
    </w:r>
  </w:p>
  <w:p w14:paraId="783639FD" w14:textId="181F1D8A" w:rsidR="00F13690" w:rsidRPr="00F51593" w:rsidRDefault="00FB2BD6" w:rsidP="00F51593">
    <w:pPr>
      <w:pStyle w:val="Header"/>
      <w:jc w:val="right"/>
      <w:rPr>
        <w:rFonts w:ascii="Times New Roman" w:hAnsi="Times New Roman" w:cs="Times New Roman"/>
        <w:sz w:val="20"/>
        <w:szCs w:val="20"/>
        <w:lang w:val="nl-NL"/>
      </w:rPr>
    </w:pPr>
    <w:r>
      <w:rPr>
        <w:rFonts w:ascii="Times New Roman" w:hAnsi="Times New Roman" w:cs="Times New Roman"/>
        <w:noProof/>
        <w:sz w:val="20"/>
        <w:szCs w:val="20"/>
      </w:rPr>
      <mc:AlternateContent>
        <mc:Choice Requires="wps">
          <w:drawing>
            <wp:anchor distT="4294967292" distB="4294967292" distL="114300" distR="114300" simplePos="0" relativeHeight="251659264" behindDoc="0" locked="0" layoutInCell="1" allowOverlap="1" wp14:anchorId="081CDB04" wp14:editId="4DFDAE93">
              <wp:simplePos x="0" y="0"/>
              <wp:positionH relativeFrom="column">
                <wp:posOffset>5715</wp:posOffset>
              </wp:positionH>
              <wp:positionV relativeFrom="paragraph">
                <wp:posOffset>9524</wp:posOffset>
              </wp:positionV>
              <wp:extent cx="5454015" cy="0"/>
              <wp:effectExtent l="0" t="0" r="13335"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4C52D" id="Straight Connector 10"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75pt" to="429.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BE1F7" w14:textId="77777777" w:rsidR="0064083C" w:rsidRDefault="006408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92C5C"/>
    <w:multiLevelType w:val="hybridMultilevel"/>
    <w:tmpl w:val="1CF68624"/>
    <w:lvl w:ilvl="0" w:tplc="3462FDAA">
      <w:start w:val="1"/>
      <w:numFmt w:val="decimal"/>
      <w:lvlText w:val="%1."/>
      <w:lvlJc w:val="left"/>
      <w:pPr>
        <w:ind w:left="-6292" w:hanging="360"/>
      </w:pPr>
      <w:rPr>
        <w:rFonts w:hint="default"/>
      </w:rPr>
    </w:lvl>
    <w:lvl w:ilvl="1" w:tplc="04090019" w:tentative="1">
      <w:start w:val="1"/>
      <w:numFmt w:val="lowerLetter"/>
      <w:lvlText w:val="%2."/>
      <w:lvlJc w:val="left"/>
      <w:pPr>
        <w:ind w:left="-5572" w:hanging="360"/>
      </w:pPr>
    </w:lvl>
    <w:lvl w:ilvl="2" w:tplc="0409001B" w:tentative="1">
      <w:start w:val="1"/>
      <w:numFmt w:val="lowerRoman"/>
      <w:lvlText w:val="%3."/>
      <w:lvlJc w:val="right"/>
      <w:pPr>
        <w:ind w:left="-4852" w:hanging="180"/>
      </w:pPr>
    </w:lvl>
    <w:lvl w:ilvl="3" w:tplc="0409000F" w:tentative="1">
      <w:start w:val="1"/>
      <w:numFmt w:val="decimal"/>
      <w:lvlText w:val="%4."/>
      <w:lvlJc w:val="left"/>
      <w:pPr>
        <w:ind w:left="-4132" w:hanging="360"/>
      </w:pPr>
    </w:lvl>
    <w:lvl w:ilvl="4" w:tplc="04090019" w:tentative="1">
      <w:start w:val="1"/>
      <w:numFmt w:val="lowerLetter"/>
      <w:lvlText w:val="%5."/>
      <w:lvlJc w:val="left"/>
      <w:pPr>
        <w:ind w:left="-3412" w:hanging="360"/>
      </w:pPr>
    </w:lvl>
    <w:lvl w:ilvl="5" w:tplc="0409001B" w:tentative="1">
      <w:start w:val="1"/>
      <w:numFmt w:val="lowerRoman"/>
      <w:lvlText w:val="%6."/>
      <w:lvlJc w:val="right"/>
      <w:pPr>
        <w:ind w:left="-2692" w:hanging="180"/>
      </w:pPr>
    </w:lvl>
    <w:lvl w:ilvl="6" w:tplc="0409000F" w:tentative="1">
      <w:start w:val="1"/>
      <w:numFmt w:val="decimal"/>
      <w:lvlText w:val="%7."/>
      <w:lvlJc w:val="left"/>
      <w:pPr>
        <w:ind w:left="-1972" w:hanging="360"/>
      </w:pPr>
    </w:lvl>
    <w:lvl w:ilvl="7" w:tplc="04090019" w:tentative="1">
      <w:start w:val="1"/>
      <w:numFmt w:val="lowerLetter"/>
      <w:lvlText w:val="%8."/>
      <w:lvlJc w:val="left"/>
      <w:pPr>
        <w:ind w:left="-1252" w:hanging="360"/>
      </w:pPr>
    </w:lvl>
    <w:lvl w:ilvl="8" w:tplc="0409001B" w:tentative="1">
      <w:start w:val="1"/>
      <w:numFmt w:val="lowerRoman"/>
      <w:lvlText w:val="%9."/>
      <w:lvlJc w:val="right"/>
      <w:pPr>
        <w:ind w:left="-532" w:hanging="180"/>
      </w:pPr>
    </w:lvl>
  </w:abstractNum>
  <w:abstractNum w:abstractNumId="1" w15:restartNumberingAfterBreak="0">
    <w:nsid w:val="1410626E"/>
    <w:multiLevelType w:val="hybridMultilevel"/>
    <w:tmpl w:val="A0CC363E"/>
    <w:lvl w:ilvl="0" w:tplc="43D6F7CA">
      <w:numFmt w:val="bullet"/>
      <w:lvlText w:val="-"/>
      <w:lvlJc w:val="left"/>
      <w:pPr>
        <w:ind w:left="1105" w:hanging="720"/>
      </w:pPr>
      <w:rPr>
        <w:rFonts w:ascii="Times New Roman" w:eastAsia="Times New Roman" w:hAnsi="Times New Roman" w:cs="Times New Roman" w:hint="default"/>
        <w:w w:val="99"/>
        <w:sz w:val="26"/>
        <w:szCs w:val="26"/>
        <w:lang w:val="en-US" w:eastAsia="en-US" w:bidi="en-US"/>
      </w:rPr>
    </w:lvl>
    <w:lvl w:ilvl="1" w:tplc="A56EF27C">
      <w:numFmt w:val="bullet"/>
      <w:lvlText w:val="•"/>
      <w:lvlJc w:val="left"/>
      <w:pPr>
        <w:ind w:left="2092" w:hanging="720"/>
      </w:pPr>
      <w:rPr>
        <w:lang w:val="en-US" w:eastAsia="en-US" w:bidi="en-US"/>
      </w:rPr>
    </w:lvl>
    <w:lvl w:ilvl="2" w:tplc="25B0360E">
      <w:numFmt w:val="bullet"/>
      <w:lvlText w:val="•"/>
      <w:lvlJc w:val="left"/>
      <w:pPr>
        <w:ind w:left="3085" w:hanging="720"/>
      </w:pPr>
      <w:rPr>
        <w:lang w:val="en-US" w:eastAsia="en-US" w:bidi="en-US"/>
      </w:rPr>
    </w:lvl>
    <w:lvl w:ilvl="3" w:tplc="FDECFEFA">
      <w:numFmt w:val="bullet"/>
      <w:lvlText w:val="•"/>
      <w:lvlJc w:val="left"/>
      <w:pPr>
        <w:ind w:left="4077" w:hanging="720"/>
      </w:pPr>
      <w:rPr>
        <w:lang w:val="en-US" w:eastAsia="en-US" w:bidi="en-US"/>
      </w:rPr>
    </w:lvl>
    <w:lvl w:ilvl="4" w:tplc="7780FF8C">
      <w:numFmt w:val="bullet"/>
      <w:lvlText w:val="•"/>
      <w:lvlJc w:val="left"/>
      <w:pPr>
        <w:ind w:left="5070" w:hanging="720"/>
      </w:pPr>
      <w:rPr>
        <w:lang w:val="en-US" w:eastAsia="en-US" w:bidi="en-US"/>
      </w:rPr>
    </w:lvl>
    <w:lvl w:ilvl="5" w:tplc="259A0DBA">
      <w:numFmt w:val="bullet"/>
      <w:lvlText w:val="•"/>
      <w:lvlJc w:val="left"/>
      <w:pPr>
        <w:ind w:left="6063" w:hanging="720"/>
      </w:pPr>
      <w:rPr>
        <w:lang w:val="en-US" w:eastAsia="en-US" w:bidi="en-US"/>
      </w:rPr>
    </w:lvl>
    <w:lvl w:ilvl="6" w:tplc="199CE2E6">
      <w:numFmt w:val="bullet"/>
      <w:lvlText w:val="•"/>
      <w:lvlJc w:val="left"/>
      <w:pPr>
        <w:ind w:left="7055" w:hanging="720"/>
      </w:pPr>
      <w:rPr>
        <w:lang w:val="en-US" w:eastAsia="en-US" w:bidi="en-US"/>
      </w:rPr>
    </w:lvl>
    <w:lvl w:ilvl="7" w:tplc="279AA1A8">
      <w:numFmt w:val="bullet"/>
      <w:lvlText w:val="•"/>
      <w:lvlJc w:val="left"/>
      <w:pPr>
        <w:ind w:left="8048" w:hanging="720"/>
      </w:pPr>
      <w:rPr>
        <w:lang w:val="en-US" w:eastAsia="en-US" w:bidi="en-US"/>
      </w:rPr>
    </w:lvl>
    <w:lvl w:ilvl="8" w:tplc="2F9854C0">
      <w:numFmt w:val="bullet"/>
      <w:lvlText w:val="•"/>
      <w:lvlJc w:val="left"/>
      <w:pPr>
        <w:ind w:left="9041" w:hanging="720"/>
      </w:pPr>
      <w:rPr>
        <w:lang w:val="en-US" w:eastAsia="en-US" w:bidi="en-US"/>
      </w:rPr>
    </w:lvl>
  </w:abstractNum>
  <w:abstractNum w:abstractNumId="2" w15:restartNumberingAfterBreak="0">
    <w:nsid w:val="152F5664"/>
    <w:multiLevelType w:val="hybridMultilevel"/>
    <w:tmpl w:val="6818B88C"/>
    <w:lvl w:ilvl="0" w:tplc="4C7E05C4">
      <w:start w:val="2"/>
      <w:numFmt w:val="bullet"/>
      <w:lvlText w:val="-"/>
      <w:lvlJc w:val="left"/>
      <w:pPr>
        <w:ind w:left="720" w:hanging="360"/>
      </w:pPr>
      <w:rPr>
        <w:rFonts w:ascii="Times New Roman" w:eastAsiaTheme="minorEastAsia"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46808"/>
    <w:multiLevelType w:val="hybridMultilevel"/>
    <w:tmpl w:val="669C0FFC"/>
    <w:lvl w:ilvl="0" w:tplc="9C54CE14">
      <w:start w:val="13"/>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7BA6833"/>
    <w:multiLevelType w:val="hybridMultilevel"/>
    <w:tmpl w:val="9628F92E"/>
    <w:lvl w:ilvl="0" w:tplc="9C90EDA0">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1F6D4B4A"/>
    <w:multiLevelType w:val="hybridMultilevel"/>
    <w:tmpl w:val="2D7EB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955142"/>
    <w:multiLevelType w:val="multilevel"/>
    <w:tmpl w:val="B97EA7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175024F"/>
    <w:multiLevelType w:val="hybridMultilevel"/>
    <w:tmpl w:val="6B9243D2"/>
    <w:lvl w:ilvl="0" w:tplc="4B14B2C8">
      <w:start w:val="1"/>
      <w:numFmt w:val="decimal"/>
      <w:lvlText w:val="%1."/>
      <w:lvlJc w:val="left"/>
      <w:pPr>
        <w:ind w:left="1825" w:hanging="360"/>
      </w:pPr>
      <w:rPr>
        <w:rFonts w:ascii="Times New Roman" w:eastAsia="Times New Roman" w:hAnsi="Times New Roman" w:cs="Times New Roman" w:hint="default"/>
        <w:w w:val="99"/>
        <w:sz w:val="26"/>
        <w:szCs w:val="26"/>
        <w:lang w:val="en-US" w:eastAsia="en-US" w:bidi="en-US"/>
      </w:rPr>
    </w:lvl>
    <w:lvl w:ilvl="1" w:tplc="187A4F92">
      <w:numFmt w:val="bullet"/>
      <w:lvlText w:val="•"/>
      <w:lvlJc w:val="left"/>
      <w:pPr>
        <w:ind w:left="2740" w:hanging="360"/>
      </w:pPr>
      <w:rPr>
        <w:rFonts w:hint="default"/>
        <w:lang w:val="en-US" w:eastAsia="en-US" w:bidi="en-US"/>
      </w:rPr>
    </w:lvl>
    <w:lvl w:ilvl="2" w:tplc="1CF08ADE">
      <w:numFmt w:val="bullet"/>
      <w:lvlText w:val="•"/>
      <w:lvlJc w:val="left"/>
      <w:pPr>
        <w:ind w:left="3661" w:hanging="360"/>
      </w:pPr>
      <w:rPr>
        <w:rFonts w:hint="default"/>
        <w:lang w:val="en-US" w:eastAsia="en-US" w:bidi="en-US"/>
      </w:rPr>
    </w:lvl>
    <w:lvl w:ilvl="3" w:tplc="08169C7E">
      <w:numFmt w:val="bullet"/>
      <w:lvlText w:val="•"/>
      <w:lvlJc w:val="left"/>
      <w:pPr>
        <w:ind w:left="4581" w:hanging="360"/>
      </w:pPr>
      <w:rPr>
        <w:rFonts w:hint="default"/>
        <w:lang w:val="en-US" w:eastAsia="en-US" w:bidi="en-US"/>
      </w:rPr>
    </w:lvl>
    <w:lvl w:ilvl="4" w:tplc="FFAAB286">
      <w:numFmt w:val="bullet"/>
      <w:lvlText w:val="•"/>
      <w:lvlJc w:val="left"/>
      <w:pPr>
        <w:ind w:left="5502" w:hanging="360"/>
      </w:pPr>
      <w:rPr>
        <w:rFonts w:hint="default"/>
        <w:lang w:val="en-US" w:eastAsia="en-US" w:bidi="en-US"/>
      </w:rPr>
    </w:lvl>
    <w:lvl w:ilvl="5" w:tplc="3B42A330">
      <w:numFmt w:val="bullet"/>
      <w:lvlText w:val="•"/>
      <w:lvlJc w:val="left"/>
      <w:pPr>
        <w:ind w:left="6423" w:hanging="360"/>
      </w:pPr>
      <w:rPr>
        <w:rFonts w:hint="default"/>
        <w:lang w:val="en-US" w:eastAsia="en-US" w:bidi="en-US"/>
      </w:rPr>
    </w:lvl>
    <w:lvl w:ilvl="6" w:tplc="DD92D68C">
      <w:numFmt w:val="bullet"/>
      <w:lvlText w:val="•"/>
      <w:lvlJc w:val="left"/>
      <w:pPr>
        <w:ind w:left="7343" w:hanging="360"/>
      </w:pPr>
      <w:rPr>
        <w:rFonts w:hint="default"/>
        <w:lang w:val="en-US" w:eastAsia="en-US" w:bidi="en-US"/>
      </w:rPr>
    </w:lvl>
    <w:lvl w:ilvl="7" w:tplc="57FCB66C">
      <w:numFmt w:val="bullet"/>
      <w:lvlText w:val="•"/>
      <w:lvlJc w:val="left"/>
      <w:pPr>
        <w:ind w:left="8264" w:hanging="360"/>
      </w:pPr>
      <w:rPr>
        <w:rFonts w:hint="default"/>
        <w:lang w:val="en-US" w:eastAsia="en-US" w:bidi="en-US"/>
      </w:rPr>
    </w:lvl>
    <w:lvl w:ilvl="8" w:tplc="C0945DF8">
      <w:numFmt w:val="bullet"/>
      <w:lvlText w:val="•"/>
      <w:lvlJc w:val="left"/>
      <w:pPr>
        <w:ind w:left="9185" w:hanging="360"/>
      </w:pPr>
      <w:rPr>
        <w:rFonts w:hint="default"/>
        <w:lang w:val="en-US" w:eastAsia="en-US" w:bidi="en-US"/>
      </w:rPr>
    </w:lvl>
  </w:abstractNum>
  <w:abstractNum w:abstractNumId="8" w15:restartNumberingAfterBreak="0">
    <w:nsid w:val="49AB73DD"/>
    <w:multiLevelType w:val="hybridMultilevel"/>
    <w:tmpl w:val="9800A92A"/>
    <w:lvl w:ilvl="0" w:tplc="6C7EAA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9D53469"/>
    <w:multiLevelType w:val="hybridMultilevel"/>
    <w:tmpl w:val="830A8822"/>
    <w:lvl w:ilvl="0" w:tplc="F1C80B38">
      <w:start w:val="1"/>
      <w:numFmt w:val="decimal"/>
      <w:lvlText w:val="[%1]."/>
      <w:lvlJc w:val="left"/>
      <w:pPr>
        <w:ind w:left="502" w:hanging="360"/>
      </w:pPr>
      <w:rPr>
        <w:rFonts w:hint="default"/>
        <w:b w:val="0"/>
        <w:i w:val="0"/>
      </w:rPr>
    </w:lvl>
    <w:lvl w:ilvl="1" w:tplc="04090019" w:tentative="1">
      <w:start w:val="1"/>
      <w:numFmt w:val="lowerLetter"/>
      <w:lvlText w:val="%2."/>
      <w:lvlJc w:val="left"/>
      <w:pPr>
        <w:ind w:left="8864" w:hanging="360"/>
      </w:pPr>
    </w:lvl>
    <w:lvl w:ilvl="2" w:tplc="0409001B" w:tentative="1">
      <w:start w:val="1"/>
      <w:numFmt w:val="lowerRoman"/>
      <w:lvlText w:val="%3."/>
      <w:lvlJc w:val="right"/>
      <w:pPr>
        <w:ind w:left="9584" w:hanging="180"/>
      </w:pPr>
    </w:lvl>
    <w:lvl w:ilvl="3" w:tplc="0409000F" w:tentative="1">
      <w:start w:val="1"/>
      <w:numFmt w:val="decimal"/>
      <w:lvlText w:val="%4."/>
      <w:lvlJc w:val="left"/>
      <w:pPr>
        <w:ind w:left="10304" w:hanging="360"/>
      </w:pPr>
    </w:lvl>
    <w:lvl w:ilvl="4" w:tplc="04090019" w:tentative="1">
      <w:start w:val="1"/>
      <w:numFmt w:val="lowerLetter"/>
      <w:lvlText w:val="%5."/>
      <w:lvlJc w:val="left"/>
      <w:pPr>
        <w:ind w:left="11024" w:hanging="360"/>
      </w:pPr>
    </w:lvl>
    <w:lvl w:ilvl="5" w:tplc="0409001B" w:tentative="1">
      <w:start w:val="1"/>
      <w:numFmt w:val="lowerRoman"/>
      <w:lvlText w:val="%6."/>
      <w:lvlJc w:val="right"/>
      <w:pPr>
        <w:ind w:left="11744" w:hanging="180"/>
      </w:pPr>
    </w:lvl>
    <w:lvl w:ilvl="6" w:tplc="0409000F" w:tentative="1">
      <w:start w:val="1"/>
      <w:numFmt w:val="decimal"/>
      <w:lvlText w:val="%7."/>
      <w:lvlJc w:val="left"/>
      <w:pPr>
        <w:ind w:left="12464" w:hanging="360"/>
      </w:pPr>
    </w:lvl>
    <w:lvl w:ilvl="7" w:tplc="04090019" w:tentative="1">
      <w:start w:val="1"/>
      <w:numFmt w:val="lowerLetter"/>
      <w:lvlText w:val="%8."/>
      <w:lvlJc w:val="left"/>
      <w:pPr>
        <w:ind w:left="13184" w:hanging="360"/>
      </w:pPr>
    </w:lvl>
    <w:lvl w:ilvl="8" w:tplc="0409001B" w:tentative="1">
      <w:start w:val="1"/>
      <w:numFmt w:val="lowerRoman"/>
      <w:lvlText w:val="%9."/>
      <w:lvlJc w:val="right"/>
      <w:pPr>
        <w:ind w:left="13904" w:hanging="180"/>
      </w:pPr>
    </w:lvl>
  </w:abstractNum>
  <w:abstractNum w:abstractNumId="10" w15:restartNumberingAfterBreak="0">
    <w:nsid w:val="4CA2151A"/>
    <w:multiLevelType w:val="hybridMultilevel"/>
    <w:tmpl w:val="8A6CEC94"/>
    <w:lvl w:ilvl="0" w:tplc="7AC8D88A">
      <w:start w:val="1"/>
      <w:numFmt w:val="decimal"/>
      <w:lvlText w:val="%1."/>
      <w:lvlJc w:val="left"/>
      <w:pPr>
        <w:ind w:left="1825" w:hanging="360"/>
      </w:pPr>
      <w:rPr>
        <w:rFonts w:ascii="Times New Roman" w:eastAsia="Times New Roman" w:hAnsi="Times New Roman" w:cs="Times New Roman" w:hint="default"/>
        <w:w w:val="99"/>
        <w:sz w:val="26"/>
        <w:szCs w:val="26"/>
        <w:lang w:val="en-US" w:eastAsia="en-US" w:bidi="en-US"/>
      </w:rPr>
    </w:lvl>
    <w:lvl w:ilvl="1" w:tplc="D7683818">
      <w:numFmt w:val="bullet"/>
      <w:lvlText w:val="•"/>
      <w:lvlJc w:val="left"/>
      <w:pPr>
        <w:ind w:left="2740" w:hanging="360"/>
      </w:pPr>
      <w:rPr>
        <w:rFonts w:hint="default"/>
        <w:lang w:val="en-US" w:eastAsia="en-US" w:bidi="en-US"/>
      </w:rPr>
    </w:lvl>
    <w:lvl w:ilvl="2" w:tplc="697887FC">
      <w:numFmt w:val="bullet"/>
      <w:lvlText w:val="•"/>
      <w:lvlJc w:val="left"/>
      <w:pPr>
        <w:ind w:left="3661" w:hanging="360"/>
      </w:pPr>
      <w:rPr>
        <w:rFonts w:hint="default"/>
        <w:lang w:val="en-US" w:eastAsia="en-US" w:bidi="en-US"/>
      </w:rPr>
    </w:lvl>
    <w:lvl w:ilvl="3" w:tplc="411AD15A">
      <w:numFmt w:val="bullet"/>
      <w:lvlText w:val="•"/>
      <w:lvlJc w:val="left"/>
      <w:pPr>
        <w:ind w:left="4581" w:hanging="360"/>
      </w:pPr>
      <w:rPr>
        <w:rFonts w:hint="default"/>
        <w:lang w:val="en-US" w:eastAsia="en-US" w:bidi="en-US"/>
      </w:rPr>
    </w:lvl>
    <w:lvl w:ilvl="4" w:tplc="2A1E2458">
      <w:numFmt w:val="bullet"/>
      <w:lvlText w:val="•"/>
      <w:lvlJc w:val="left"/>
      <w:pPr>
        <w:ind w:left="5502" w:hanging="360"/>
      </w:pPr>
      <w:rPr>
        <w:rFonts w:hint="default"/>
        <w:lang w:val="en-US" w:eastAsia="en-US" w:bidi="en-US"/>
      </w:rPr>
    </w:lvl>
    <w:lvl w:ilvl="5" w:tplc="CE201E50">
      <w:numFmt w:val="bullet"/>
      <w:lvlText w:val="•"/>
      <w:lvlJc w:val="left"/>
      <w:pPr>
        <w:ind w:left="6423" w:hanging="360"/>
      </w:pPr>
      <w:rPr>
        <w:rFonts w:hint="default"/>
        <w:lang w:val="en-US" w:eastAsia="en-US" w:bidi="en-US"/>
      </w:rPr>
    </w:lvl>
    <w:lvl w:ilvl="6" w:tplc="690C79C8">
      <w:numFmt w:val="bullet"/>
      <w:lvlText w:val="•"/>
      <w:lvlJc w:val="left"/>
      <w:pPr>
        <w:ind w:left="7343" w:hanging="360"/>
      </w:pPr>
      <w:rPr>
        <w:rFonts w:hint="default"/>
        <w:lang w:val="en-US" w:eastAsia="en-US" w:bidi="en-US"/>
      </w:rPr>
    </w:lvl>
    <w:lvl w:ilvl="7" w:tplc="807EEB6A">
      <w:numFmt w:val="bullet"/>
      <w:lvlText w:val="•"/>
      <w:lvlJc w:val="left"/>
      <w:pPr>
        <w:ind w:left="8264" w:hanging="360"/>
      </w:pPr>
      <w:rPr>
        <w:rFonts w:hint="default"/>
        <w:lang w:val="en-US" w:eastAsia="en-US" w:bidi="en-US"/>
      </w:rPr>
    </w:lvl>
    <w:lvl w:ilvl="8" w:tplc="F7A65AB2">
      <w:numFmt w:val="bullet"/>
      <w:lvlText w:val="•"/>
      <w:lvlJc w:val="left"/>
      <w:pPr>
        <w:ind w:left="9185" w:hanging="360"/>
      </w:pPr>
      <w:rPr>
        <w:rFonts w:hint="default"/>
        <w:lang w:val="en-US" w:eastAsia="en-US" w:bidi="en-US"/>
      </w:rPr>
    </w:lvl>
  </w:abstractNum>
  <w:abstractNum w:abstractNumId="11" w15:restartNumberingAfterBreak="0">
    <w:nsid w:val="501459E2"/>
    <w:multiLevelType w:val="hybridMultilevel"/>
    <w:tmpl w:val="76843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8D4D63"/>
    <w:multiLevelType w:val="multilevel"/>
    <w:tmpl w:val="1592064A"/>
    <w:lvl w:ilvl="0">
      <w:start w:val="3"/>
      <w:numFmt w:val="decimal"/>
      <w:lvlText w:val="%1"/>
      <w:lvlJc w:val="left"/>
      <w:pPr>
        <w:ind w:left="1558" w:hanging="454"/>
      </w:pPr>
      <w:rPr>
        <w:lang w:val="en-US" w:eastAsia="en-US" w:bidi="en-US"/>
      </w:rPr>
    </w:lvl>
    <w:lvl w:ilvl="1">
      <w:start w:val="2"/>
      <w:numFmt w:val="decimal"/>
      <w:lvlText w:val="%1.%2."/>
      <w:lvlJc w:val="left"/>
      <w:pPr>
        <w:ind w:left="1105" w:hanging="454"/>
      </w:pPr>
      <w:rPr>
        <w:rFonts w:ascii="Times New Roman" w:eastAsia="Times New Roman" w:hAnsi="Times New Roman" w:cs="Times New Roman" w:hint="default"/>
        <w:b/>
        <w:bCs/>
        <w:w w:val="99"/>
        <w:sz w:val="26"/>
        <w:szCs w:val="26"/>
        <w:lang w:val="en-US" w:eastAsia="en-US" w:bidi="en-US"/>
      </w:rPr>
    </w:lvl>
    <w:lvl w:ilvl="2">
      <w:start w:val="1"/>
      <w:numFmt w:val="decimal"/>
      <w:lvlText w:val="%1.%2.%3."/>
      <w:lvlJc w:val="left"/>
      <w:pPr>
        <w:ind w:left="1818" w:hanging="648"/>
      </w:pPr>
      <w:rPr>
        <w:rFonts w:ascii="Times New Roman" w:eastAsia="Times New Roman" w:hAnsi="Times New Roman" w:cs="Times New Roman" w:hint="default"/>
        <w:b/>
        <w:bCs/>
        <w:w w:val="99"/>
        <w:sz w:val="26"/>
        <w:szCs w:val="26"/>
        <w:lang w:val="en-US" w:eastAsia="en-US" w:bidi="en-US"/>
      </w:rPr>
    </w:lvl>
    <w:lvl w:ilvl="3">
      <w:numFmt w:val="bullet"/>
      <w:lvlText w:val="•"/>
      <w:lvlJc w:val="left"/>
      <w:pPr>
        <w:ind w:left="2918" w:hanging="648"/>
      </w:pPr>
      <w:rPr>
        <w:lang w:val="en-US" w:eastAsia="en-US" w:bidi="en-US"/>
      </w:rPr>
    </w:lvl>
    <w:lvl w:ilvl="4">
      <w:numFmt w:val="bullet"/>
      <w:lvlText w:val="•"/>
      <w:lvlJc w:val="left"/>
      <w:pPr>
        <w:ind w:left="4076" w:hanging="648"/>
      </w:pPr>
      <w:rPr>
        <w:lang w:val="en-US" w:eastAsia="en-US" w:bidi="en-US"/>
      </w:rPr>
    </w:lvl>
    <w:lvl w:ilvl="5">
      <w:numFmt w:val="bullet"/>
      <w:lvlText w:val="•"/>
      <w:lvlJc w:val="left"/>
      <w:pPr>
        <w:ind w:left="5234" w:hanging="648"/>
      </w:pPr>
      <w:rPr>
        <w:lang w:val="en-US" w:eastAsia="en-US" w:bidi="en-US"/>
      </w:rPr>
    </w:lvl>
    <w:lvl w:ilvl="6">
      <w:numFmt w:val="bullet"/>
      <w:lvlText w:val="•"/>
      <w:lvlJc w:val="left"/>
      <w:pPr>
        <w:ind w:left="6393" w:hanging="648"/>
      </w:pPr>
      <w:rPr>
        <w:lang w:val="en-US" w:eastAsia="en-US" w:bidi="en-US"/>
      </w:rPr>
    </w:lvl>
    <w:lvl w:ilvl="7">
      <w:numFmt w:val="bullet"/>
      <w:lvlText w:val="•"/>
      <w:lvlJc w:val="left"/>
      <w:pPr>
        <w:ind w:left="7551" w:hanging="648"/>
      </w:pPr>
      <w:rPr>
        <w:lang w:val="en-US" w:eastAsia="en-US" w:bidi="en-US"/>
      </w:rPr>
    </w:lvl>
    <w:lvl w:ilvl="8">
      <w:numFmt w:val="bullet"/>
      <w:lvlText w:val="•"/>
      <w:lvlJc w:val="left"/>
      <w:pPr>
        <w:ind w:left="8709" w:hanging="648"/>
      </w:pPr>
      <w:rPr>
        <w:lang w:val="en-US" w:eastAsia="en-US" w:bidi="en-US"/>
      </w:rPr>
    </w:lvl>
  </w:abstractNum>
  <w:abstractNum w:abstractNumId="13" w15:restartNumberingAfterBreak="0">
    <w:nsid w:val="53430B9A"/>
    <w:multiLevelType w:val="hybridMultilevel"/>
    <w:tmpl w:val="B9A68A26"/>
    <w:lvl w:ilvl="0" w:tplc="EE20F5D0">
      <w:start w:val="2"/>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5777E78"/>
    <w:multiLevelType w:val="multilevel"/>
    <w:tmpl w:val="2E20E19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5AF95502"/>
    <w:multiLevelType w:val="hybridMultilevel"/>
    <w:tmpl w:val="76FAD0AE"/>
    <w:lvl w:ilvl="0" w:tplc="2D1E4F5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635879B5"/>
    <w:multiLevelType w:val="multilevel"/>
    <w:tmpl w:val="5D6668A4"/>
    <w:lvl w:ilvl="0">
      <w:start w:val="3"/>
      <w:numFmt w:val="decimal"/>
      <w:lvlText w:val="%1."/>
      <w:lvlJc w:val="left"/>
      <w:pPr>
        <w:ind w:left="936" w:hanging="360"/>
      </w:pPr>
      <w:rPr>
        <w:rFonts w:hint="default"/>
      </w:rPr>
    </w:lvl>
    <w:lvl w:ilvl="1">
      <w:start w:val="1"/>
      <w:numFmt w:val="decimal"/>
      <w:isLgl/>
      <w:lvlText w:val="%1.%2."/>
      <w:lvlJc w:val="left"/>
      <w:pPr>
        <w:ind w:left="1296" w:hanging="72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376" w:hanging="1800"/>
      </w:pPr>
      <w:rPr>
        <w:rFonts w:hint="default"/>
      </w:rPr>
    </w:lvl>
  </w:abstractNum>
  <w:abstractNum w:abstractNumId="17" w15:restartNumberingAfterBreak="0">
    <w:nsid w:val="64845A31"/>
    <w:multiLevelType w:val="hybridMultilevel"/>
    <w:tmpl w:val="17441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FB4610"/>
    <w:multiLevelType w:val="multilevel"/>
    <w:tmpl w:val="1B88928C"/>
    <w:lvl w:ilvl="0">
      <w:start w:val="2"/>
      <w:numFmt w:val="decimal"/>
      <w:lvlText w:val="%1"/>
      <w:lvlJc w:val="left"/>
      <w:pPr>
        <w:ind w:left="1558" w:hanging="454"/>
      </w:pPr>
      <w:rPr>
        <w:rFonts w:hint="default"/>
        <w:lang w:val="en-US" w:eastAsia="en-US" w:bidi="en-US"/>
      </w:rPr>
    </w:lvl>
    <w:lvl w:ilvl="1">
      <w:start w:val="5"/>
      <w:numFmt w:val="decimal"/>
      <w:lvlText w:val="%1.%2."/>
      <w:lvlJc w:val="left"/>
      <w:pPr>
        <w:ind w:left="1558" w:hanging="454"/>
      </w:pPr>
      <w:rPr>
        <w:rFonts w:ascii="Times New Roman" w:eastAsia="Times New Roman" w:hAnsi="Times New Roman" w:cs="Times New Roman" w:hint="default"/>
        <w:b/>
        <w:bCs/>
        <w:w w:val="99"/>
        <w:sz w:val="26"/>
        <w:szCs w:val="26"/>
        <w:lang w:val="en-US" w:eastAsia="en-US" w:bidi="en-US"/>
      </w:rPr>
    </w:lvl>
    <w:lvl w:ilvl="2">
      <w:start w:val="1"/>
      <w:numFmt w:val="decimal"/>
      <w:lvlText w:val="%1.%2.%3."/>
      <w:lvlJc w:val="left"/>
      <w:pPr>
        <w:ind w:left="1753" w:hanging="648"/>
      </w:pPr>
      <w:rPr>
        <w:rFonts w:ascii="Times New Roman" w:eastAsia="Times New Roman" w:hAnsi="Times New Roman" w:cs="Times New Roman" w:hint="default"/>
        <w:b/>
        <w:bCs/>
        <w:w w:val="99"/>
        <w:sz w:val="26"/>
        <w:szCs w:val="26"/>
        <w:lang w:val="en-US" w:eastAsia="en-US" w:bidi="en-US"/>
      </w:rPr>
    </w:lvl>
    <w:lvl w:ilvl="3">
      <w:numFmt w:val="bullet"/>
      <w:lvlText w:val="-"/>
      <w:lvlJc w:val="left"/>
      <w:pPr>
        <w:ind w:left="1105" w:hanging="168"/>
      </w:pPr>
      <w:rPr>
        <w:rFonts w:ascii="Times New Roman" w:eastAsia="Times New Roman" w:hAnsi="Times New Roman" w:cs="Times New Roman" w:hint="default"/>
        <w:w w:val="99"/>
        <w:sz w:val="26"/>
        <w:szCs w:val="26"/>
        <w:lang w:val="en-US" w:eastAsia="en-US" w:bidi="en-US"/>
      </w:rPr>
    </w:lvl>
    <w:lvl w:ilvl="4">
      <w:numFmt w:val="bullet"/>
      <w:lvlText w:val="•"/>
      <w:lvlJc w:val="left"/>
      <w:pPr>
        <w:ind w:left="4076" w:hanging="168"/>
      </w:pPr>
      <w:rPr>
        <w:rFonts w:hint="default"/>
        <w:lang w:val="en-US" w:eastAsia="en-US" w:bidi="en-US"/>
      </w:rPr>
    </w:lvl>
    <w:lvl w:ilvl="5">
      <w:numFmt w:val="bullet"/>
      <w:lvlText w:val="•"/>
      <w:lvlJc w:val="left"/>
      <w:pPr>
        <w:ind w:left="5234" w:hanging="168"/>
      </w:pPr>
      <w:rPr>
        <w:rFonts w:hint="default"/>
        <w:lang w:val="en-US" w:eastAsia="en-US" w:bidi="en-US"/>
      </w:rPr>
    </w:lvl>
    <w:lvl w:ilvl="6">
      <w:numFmt w:val="bullet"/>
      <w:lvlText w:val="•"/>
      <w:lvlJc w:val="left"/>
      <w:pPr>
        <w:ind w:left="6393" w:hanging="168"/>
      </w:pPr>
      <w:rPr>
        <w:rFonts w:hint="default"/>
        <w:lang w:val="en-US" w:eastAsia="en-US" w:bidi="en-US"/>
      </w:rPr>
    </w:lvl>
    <w:lvl w:ilvl="7">
      <w:numFmt w:val="bullet"/>
      <w:lvlText w:val="•"/>
      <w:lvlJc w:val="left"/>
      <w:pPr>
        <w:ind w:left="7551" w:hanging="168"/>
      </w:pPr>
      <w:rPr>
        <w:rFonts w:hint="default"/>
        <w:lang w:val="en-US" w:eastAsia="en-US" w:bidi="en-US"/>
      </w:rPr>
    </w:lvl>
    <w:lvl w:ilvl="8">
      <w:numFmt w:val="bullet"/>
      <w:lvlText w:val="•"/>
      <w:lvlJc w:val="left"/>
      <w:pPr>
        <w:ind w:left="8709" w:hanging="168"/>
      </w:pPr>
      <w:rPr>
        <w:rFonts w:hint="default"/>
        <w:lang w:val="en-US" w:eastAsia="en-US" w:bidi="en-US"/>
      </w:rPr>
    </w:lvl>
  </w:abstractNum>
  <w:abstractNum w:abstractNumId="19" w15:restartNumberingAfterBreak="0">
    <w:nsid w:val="6A656C46"/>
    <w:multiLevelType w:val="hybridMultilevel"/>
    <w:tmpl w:val="57B8A948"/>
    <w:lvl w:ilvl="0" w:tplc="72324FA2">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B9458F2"/>
    <w:multiLevelType w:val="hybridMultilevel"/>
    <w:tmpl w:val="ED207200"/>
    <w:lvl w:ilvl="0" w:tplc="E8EE7C60">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6F334B5A"/>
    <w:multiLevelType w:val="hybridMultilevel"/>
    <w:tmpl w:val="7CE02C50"/>
    <w:lvl w:ilvl="0" w:tplc="0FEC259E">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2" w15:restartNumberingAfterBreak="0">
    <w:nsid w:val="746056C2"/>
    <w:multiLevelType w:val="multilevel"/>
    <w:tmpl w:val="43E630F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5CC6210"/>
    <w:multiLevelType w:val="hybridMultilevel"/>
    <w:tmpl w:val="8BC44152"/>
    <w:lvl w:ilvl="0" w:tplc="5FB2C3D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AE61CEF"/>
    <w:multiLevelType w:val="multilevel"/>
    <w:tmpl w:val="1592064A"/>
    <w:lvl w:ilvl="0">
      <w:start w:val="3"/>
      <w:numFmt w:val="decimal"/>
      <w:lvlText w:val="%1"/>
      <w:lvlJc w:val="left"/>
      <w:pPr>
        <w:ind w:left="1558" w:hanging="454"/>
      </w:pPr>
      <w:rPr>
        <w:lang w:val="en-US" w:eastAsia="en-US" w:bidi="en-US"/>
      </w:rPr>
    </w:lvl>
    <w:lvl w:ilvl="1">
      <w:start w:val="2"/>
      <w:numFmt w:val="decimal"/>
      <w:lvlText w:val="%1.%2."/>
      <w:lvlJc w:val="left"/>
      <w:pPr>
        <w:ind w:left="1105" w:hanging="454"/>
      </w:pPr>
      <w:rPr>
        <w:rFonts w:ascii="Times New Roman" w:eastAsia="Times New Roman" w:hAnsi="Times New Roman" w:cs="Times New Roman" w:hint="default"/>
        <w:b/>
        <w:bCs/>
        <w:w w:val="99"/>
        <w:sz w:val="26"/>
        <w:szCs w:val="26"/>
        <w:lang w:val="en-US" w:eastAsia="en-US" w:bidi="en-US"/>
      </w:rPr>
    </w:lvl>
    <w:lvl w:ilvl="2">
      <w:start w:val="1"/>
      <w:numFmt w:val="decimal"/>
      <w:lvlText w:val="%1.%2.%3."/>
      <w:lvlJc w:val="left"/>
      <w:pPr>
        <w:ind w:left="1753" w:hanging="648"/>
      </w:pPr>
      <w:rPr>
        <w:rFonts w:ascii="Times New Roman" w:eastAsia="Times New Roman" w:hAnsi="Times New Roman" w:cs="Times New Roman" w:hint="default"/>
        <w:b/>
        <w:bCs/>
        <w:w w:val="99"/>
        <w:sz w:val="26"/>
        <w:szCs w:val="26"/>
        <w:lang w:val="en-US" w:eastAsia="en-US" w:bidi="en-US"/>
      </w:rPr>
    </w:lvl>
    <w:lvl w:ilvl="3">
      <w:numFmt w:val="bullet"/>
      <w:lvlText w:val="•"/>
      <w:lvlJc w:val="left"/>
      <w:pPr>
        <w:ind w:left="2918" w:hanging="648"/>
      </w:pPr>
      <w:rPr>
        <w:lang w:val="en-US" w:eastAsia="en-US" w:bidi="en-US"/>
      </w:rPr>
    </w:lvl>
    <w:lvl w:ilvl="4">
      <w:numFmt w:val="bullet"/>
      <w:lvlText w:val="•"/>
      <w:lvlJc w:val="left"/>
      <w:pPr>
        <w:ind w:left="4076" w:hanging="648"/>
      </w:pPr>
      <w:rPr>
        <w:lang w:val="en-US" w:eastAsia="en-US" w:bidi="en-US"/>
      </w:rPr>
    </w:lvl>
    <w:lvl w:ilvl="5">
      <w:numFmt w:val="bullet"/>
      <w:lvlText w:val="•"/>
      <w:lvlJc w:val="left"/>
      <w:pPr>
        <w:ind w:left="5234" w:hanging="648"/>
      </w:pPr>
      <w:rPr>
        <w:lang w:val="en-US" w:eastAsia="en-US" w:bidi="en-US"/>
      </w:rPr>
    </w:lvl>
    <w:lvl w:ilvl="6">
      <w:numFmt w:val="bullet"/>
      <w:lvlText w:val="•"/>
      <w:lvlJc w:val="left"/>
      <w:pPr>
        <w:ind w:left="6393" w:hanging="648"/>
      </w:pPr>
      <w:rPr>
        <w:lang w:val="en-US" w:eastAsia="en-US" w:bidi="en-US"/>
      </w:rPr>
    </w:lvl>
    <w:lvl w:ilvl="7">
      <w:numFmt w:val="bullet"/>
      <w:lvlText w:val="•"/>
      <w:lvlJc w:val="left"/>
      <w:pPr>
        <w:ind w:left="7551" w:hanging="648"/>
      </w:pPr>
      <w:rPr>
        <w:lang w:val="en-US" w:eastAsia="en-US" w:bidi="en-US"/>
      </w:rPr>
    </w:lvl>
    <w:lvl w:ilvl="8">
      <w:numFmt w:val="bullet"/>
      <w:lvlText w:val="•"/>
      <w:lvlJc w:val="left"/>
      <w:pPr>
        <w:ind w:left="8709" w:hanging="648"/>
      </w:pPr>
      <w:rPr>
        <w:lang w:val="en-US" w:eastAsia="en-US" w:bidi="en-US"/>
      </w:rPr>
    </w:lvl>
  </w:abstractNum>
  <w:abstractNum w:abstractNumId="25" w15:restartNumberingAfterBreak="0">
    <w:nsid w:val="7E9F60CE"/>
    <w:multiLevelType w:val="hybridMultilevel"/>
    <w:tmpl w:val="0CDCA4BC"/>
    <w:lvl w:ilvl="0" w:tplc="DFF20CA2">
      <w:start w:val="1"/>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6" w15:restartNumberingAfterBreak="0">
    <w:nsid w:val="7FC04D86"/>
    <w:multiLevelType w:val="multilevel"/>
    <w:tmpl w:val="8A4C1B94"/>
    <w:lvl w:ilvl="0">
      <w:start w:val="3"/>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15"/>
  </w:num>
  <w:num w:numId="3">
    <w:abstractNumId w:val="17"/>
  </w:num>
  <w:num w:numId="4">
    <w:abstractNumId w:val="11"/>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9"/>
  </w:num>
  <w:num w:numId="8">
    <w:abstractNumId w:val="6"/>
  </w:num>
  <w:num w:numId="9">
    <w:abstractNumId w:val="4"/>
  </w:num>
  <w:num w:numId="10">
    <w:abstractNumId w:val="25"/>
  </w:num>
  <w:num w:numId="11">
    <w:abstractNumId w:val="8"/>
  </w:num>
  <w:num w:numId="12">
    <w:abstractNumId w:val="23"/>
  </w:num>
  <w:num w:numId="13">
    <w:abstractNumId w:val="19"/>
  </w:num>
  <w:num w:numId="14">
    <w:abstractNumId w:val="0"/>
  </w:num>
  <w:num w:numId="15">
    <w:abstractNumId w:val="24"/>
    <w:lvlOverride w:ilvl="0">
      <w:startOverride w:val="3"/>
    </w:lvlOverride>
    <w:lvlOverride w:ilvl="1">
      <w:startOverride w:val="2"/>
    </w:lvlOverride>
    <w:lvlOverride w:ilvl="2">
      <w:startOverride w:val="1"/>
    </w:lvlOverride>
    <w:lvlOverride w:ilvl="3"/>
    <w:lvlOverride w:ilvl="4"/>
    <w:lvlOverride w:ilvl="5"/>
    <w:lvlOverride w:ilvl="6"/>
    <w:lvlOverride w:ilvl="7"/>
    <w:lvlOverride w:ilvl="8"/>
  </w:num>
  <w:num w:numId="16">
    <w:abstractNumId w:val="16"/>
  </w:num>
  <w:num w:numId="17">
    <w:abstractNumId w:val="12"/>
  </w:num>
  <w:num w:numId="18">
    <w:abstractNumId w:val="1"/>
  </w:num>
  <w:num w:numId="19">
    <w:abstractNumId w:val="10"/>
  </w:num>
  <w:num w:numId="20">
    <w:abstractNumId w:val="18"/>
  </w:num>
  <w:num w:numId="21">
    <w:abstractNumId w:val="5"/>
  </w:num>
  <w:num w:numId="22">
    <w:abstractNumId w:val="3"/>
  </w:num>
  <w:num w:numId="23">
    <w:abstractNumId w:val="22"/>
  </w:num>
  <w:num w:numId="24">
    <w:abstractNumId w:val="26"/>
  </w:num>
  <w:num w:numId="25">
    <w:abstractNumId w:val="14"/>
  </w:num>
  <w:num w:numId="26">
    <w:abstractNumId w:val="2"/>
  </w:num>
  <w:num w:numId="27">
    <w:abstractNumId w:val="7"/>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proofState w:grammar="clean"/>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1AFA"/>
    <w:rsid w:val="00001CC4"/>
    <w:rsid w:val="000122E0"/>
    <w:rsid w:val="00013AEB"/>
    <w:rsid w:val="00016232"/>
    <w:rsid w:val="00022A70"/>
    <w:rsid w:val="00023965"/>
    <w:rsid w:val="00023D39"/>
    <w:rsid w:val="00026968"/>
    <w:rsid w:val="00031FB7"/>
    <w:rsid w:val="00032216"/>
    <w:rsid w:val="00032ECB"/>
    <w:rsid w:val="00034C1C"/>
    <w:rsid w:val="00037093"/>
    <w:rsid w:val="000450E6"/>
    <w:rsid w:val="00045BB0"/>
    <w:rsid w:val="000537CA"/>
    <w:rsid w:val="00055C62"/>
    <w:rsid w:val="00060867"/>
    <w:rsid w:val="000653B8"/>
    <w:rsid w:val="00066112"/>
    <w:rsid w:val="00073B33"/>
    <w:rsid w:val="0007503D"/>
    <w:rsid w:val="00075A7A"/>
    <w:rsid w:val="00075CBC"/>
    <w:rsid w:val="00083E9A"/>
    <w:rsid w:val="000910BC"/>
    <w:rsid w:val="000A31BA"/>
    <w:rsid w:val="000A460C"/>
    <w:rsid w:val="000B1AD0"/>
    <w:rsid w:val="000C0922"/>
    <w:rsid w:val="000C0C2C"/>
    <w:rsid w:val="000C3A5B"/>
    <w:rsid w:val="000C4E3A"/>
    <w:rsid w:val="000C72CE"/>
    <w:rsid w:val="000D1305"/>
    <w:rsid w:val="000D280F"/>
    <w:rsid w:val="000D3B3A"/>
    <w:rsid w:val="000D729C"/>
    <w:rsid w:val="000E12CB"/>
    <w:rsid w:val="000E2492"/>
    <w:rsid w:val="000E514E"/>
    <w:rsid w:val="000E7344"/>
    <w:rsid w:val="000F31B3"/>
    <w:rsid w:val="000F34DF"/>
    <w:rsid w:val="000F525D"/>
    <w:rsid w:val="000F7300"/>
    <w:rsid w:val="00103F3A"/>
    <w:rsid w:val="00106D4D"/>
    <w:rsid w:val="00116399"/>
    <w:rsid w:val="0011651C"/>
    <w:rsid w:val="00126736"/>
    <w:rsid w:val="00133852"/>
    <w:rsid w:val="00142763"/>
    <w:rsid w:val="0015109B"/>
    <w:rsid w:val="00152980"/>
    <w:rsid w:val="001534D2"/>
    <w:rsid w:val="0015510E"/>
    <w:rsid w:val="00155C63"/>
    <w:rsid w:val="00156157"/>
    <w:rsid w:val="001615D8"/>
    <w:rsid w:val="00162E36"/>
    <w:rsid w:val="0016385D"/>
    <w:rsid w:val="00170F5F"/>
    <w:rsid w:val="00172473"/>
    <w:rsid w:val="00172ECB"/>
    <w:rsid w:val="001857B2"/>
    <w:rsid w:val="00186678"/>
    <w:rsid w:val="00186E9F"/>
    <w:rsid w:val="00187A8A"/>
    <w:rsid w:val="00197111"/>
    <w:rsid w:val="001978E9"/>
    <w:rsid w:val="00197DB3"/>
    <w:rsid w:val="001A6AB7"/>
    <w:rsid w:val="001B31D7"/>
    <w:rsid w:val="001C5509"/>
    <w:rsid w:val="001C6474"/>
    <w:rsid w:val="001D6416"/>
    <w:rsid w:val="001E04CC"/>
    <w:rsid w:val="001F4834"/>
    <w:rsid w:val="00202D02"/>
    <w:rsid w:val="002110BA"/>
    <w:rsid w:val="00212D12"/>
    <w:rsid w:val="00220A62"/>
    <w:rsid w:val="002317E2"/>
    <w:rsid w:val="00231EF1"/>
    <w:rsid w:val="0023304F"/>
    <w:rsid w:val="002339A2"/>
    <w:rsid w:val="00236239"/>
    <w:rsid w:val="0023750F"/>
    <w:rsid w:val="00241B12"/>
    <w:rsid w:val="00245514"/>
    <w:rsid w:val="00246989"/>
    <w:rsid w:val="0025244F"/>
    <w:rsid w:val="0026001B"/>
    <w:rsid w:val="00260EEA"/>
    <w:rsid w:val="00261BD2"/>
    <w:rsid w:val="00266FE2"/>
    <w:rsid w:val="002720ED"/>
    <w:rsid w:val="00272D4E"/>
    <w:rsid w:val="002750CA"/>
    <w:rsid w:val="00280B24"/>
    <w:rsid w:val="00286932"/>
    <w:rsid w:val="00290EDD"/>
    <w:rsid w:val="002944A3"/>
    <w:rsid w:val="0029522A"/>
    <w:rsid w:val="002A2004"/>
    <w:rsid w:val="002A42F8"/>
    <w:rsid w:val="002A7052"/>
    <w:rsid w:val="002C75AC"/>
    <w:rsid w:val="002C7E60"/>
    <w:rsid w:val="002D4BFA"/>
    <w:rsid w:val="002E002C"/>
    <w:rsid w:val="002E2399"/>
    <w:rsid w:val="002E4265"/>
    <w:rsid w:val="002F040B"/>
    <w:rsid w:val="002F1B14"/>
    <w:rsid w:val="002F2F74"/>
    <w:rsid w:val="00302EDB"/>
    <w:rsid w:val="0030549B"/>
    <w:rsid w:val="00312DDE"/>
    <w:rsid w:val="00315E2F"/>
    <w:rsid w:val="00317CBC"/>
    <w:rsid w:val="00333A52"/>
    <w:rsid w:val="003408A0"/>
    <w:rsid w:val="00341640"/>
    <w:rsid w:val="00343B04"/>
    <w:rsid w:val="00347C00"/>
    <w:rsid w:val="003538E9"/>
    <w:rsid w:val="00356011"/>
    <w:rsid w:val="003577F7"/>
    <w:rsid w:val="00361006"/>
    <w:rsid w:val="00363097"/>
    <w:rsid w:val="00363F61"/>
    <w:rsid w:val="00367E24"/>
    <w:rsid w:val="00373D61"/>
    <w:rsid w:val="00373F44"/>
    <w:rsid w:val="00376F22"/>
    <w:rsid w:val="00377BB7"/>
    <w:rsid w:val="003827D1"/>
    <w:rsid w:val="00382967"/>
    <w:rsid w:val="00396024"/>
    <w:rsid w:val="00396CCB"/>
    <w:rsid w:val="003A4633"/>
    <w:rsid w:val="003B060A"/>
    <w:rsid w:val="003B7897"/>
    <w:rsid w:val="003C725C"/>
    <w:rsid w:val="003C79BB"/>
    <w:rsid w:val="003D12BD"/>
    <w:rsid w:val="003D729E"/>
    <w:rsid w:val="003E265C"/>
    <w:rsid w:val="003E35B9"/>
    <w:rsid w:val="003E4A89"/>
    <w:rsid w:val="003E55C8"/>
    <w:rsid w:val="003E6345"/>
    <w:rsid w:val="003F03D5"/>
    <w:rsid w:val="003F0A2C"/>
    <w:rsid w:val="003F11DD"/>
    <w:rsid w:val="003F3D9C"/>
    <w:rsid w:val="004051DC"/>
    <w:rsid w:val="00407441"/>
    <w:rsid w:val="00410774"/>
    <w:rsid w:val="00417598"/>
    <w:rsid w:val="00420F12"/>
    <w:rsid w:val="004227C1"/>
    <w:rsid w:val="00423D22"/>
    <w:rsid w:val="004300C1"/>
    <w:rsid w:val="004352BA"/>
    <w:rsid w:val="00435911"/>
    <w:rsid w:val="00436AD5"/>
    <w:rsid w:val="00441AFA"/>
    <w:rsid w:val="00444850"/>
    <w:rsid w:val="004460C0"/>
    <w:rsid w:val="004478E5"/>
    <w:rsid w:val="00450DC6"/>
    <w:rsid w:val="004531CF"/>
    <w:rsid w:val="0045779E"/>
    <w:rsid w:val="0046118B"/>
    <w:rsid w:val="00465870"/>
    <w:rsid w:val="00470D76"/>
    <w:rsid w:val="00472DFE"/>
    <w:rsid w:val="00477501"/>
    <w:rsid w:val="00480DB7"/>
    <w:rsid w:val="0048388A"/>
    <w:rsid w:val="00486404"/>
    <w:rsid w:val="004942C1"/>
    <w:rsid w:val="004958EA"/>
    <w:rsid w:val="004959B3"/>
    <w:rsid w:val="00496B22"/>
    <w:rsid w:val="0049791C"/>
    <w:rsid w:val="004A3264"/>
    <w:rsid w:val="004A47F8"/>
    <w:rsid w:val="004B6830"/>
    <w:rsid w:val="004C6C4A"/>
    <w:rsid w:val="004D1741"/>
    <w:rsid w:val="004D455D"/>
    <w:rsid w:val="004D693D"/>
    <w:rsid w:val="004E409C"/>
    <w:rsid w:val="004E5A98"/>
    <w:rsid w:val="004E6448"/>
    <w:rsid w:val="004E66C1"/>
    <w:rsid w:val="004F4971"/>
    <w:rsid w:val="004F6E40"/>
    <w:rsid w:val="004F7132"/>
    <w:rsid w:val="005033D5"/>
    <w:rsid w:val="0050479E"/>
    <w:rsid w:val="00507892"/>
    <w:rsid w:val="00511251"/>
    <w:rsid w:val="00511357"/>
    <w:rsid w:val="00513523"/>
    <w:rsid w:val="00514ACC"/>
    <w:rsid w:val="00517586"/>
    <w:rsid w:val="00522609"/>
    <w:rsid w:val="00522809"/>
    <w:rsid w:val="0052448E"/>
    <w:rsid w:val="005251D6"/>
    <w:rsid w:val="00532829"/>
    <w:rsid w:val="00534DC6"/>
    <w:rsid w:val="0054020A"/>
    <w:rsid w:val="0054038D"/>
    <w:rsid w:val="005421DE"/>
    <w:rsid w:val="005451E2"/>
    <w:rsid w:val="00545BDF"/>
    <w:rsid w:val="00546F52"/>
    <w:rsid w:val="00551918"/>
    <w:rsid w:val="00551C7B"/>
    <w:rsid w:val="005529D5"/>
    <w:rsid w:val="00553E79"/>
    <w:rsid w:val="00554A2C"/>
    <w:rsid w:val="00554F0F"/>
    <w:rsid w:val="0056024B"/>
    <w:rsid w:val="005606E9"/>
    <w:rsid w:val="005655D6"/>
    <w:rsid w:val="005714EF"/>
    <w:rsid w:val="00571915"/>
    <w:rsid w:val="00571A1E"/>
    <w:rsid w:val="005825FA"/>
    <w:rsid w:val="00583326"/>
    <w:rsid w:val="00585415"/>
    <w:rsid w:val="005864E3"/>
    <w:rsid w:val="005916C4"/>
    <w:rsid w:val="00594606"/>
    <w:rsid w:val="00595487"/>
    <w:rsid w:val="005A396A"/>
    <w:rsid w:val="005A4AAA"/>
    <w:rsid w:val="005A52C2"/>
    <w:rsid w:val="005A6C4E"/>
    <w:rsid w:val="005B04D2"/>
    <w:rsid w:val="005B1DE2"/>
    <w:rsid w:val="005B682E"/>
    <w:rsid w:val="005B7C14"/>
    <w:rsid w:val="005C227F"/>
    <w:rsid w:val="005C3620"/>
    <w:rsid w:val="005C669D"/>
    <w:rsid w:val="005D44A7"/>
    <w:rsid w:val="005D5699"/>
    <w:rsid w:val="005F0322"/>
    <w:rsid w:val="005F6BC8"/>
    <w:rsid w:val="00603E22"/>
    <w:rsid w:val="00610483"/>
    <w:rsid w:val="00610B07"/>
    <w:rsid w:val="00612C88"/>
    <w:rsid w:val="006224C4"/>
    <w:rsid w:val="006252CB"/>
    <w:rsid w:val="00632E2A"/>
    <w:rsid w:val="0064083C"/>
    <w:rsid w:val="006410F6"/>
    <w:rsid w:val="006430D0"/>
    <w:rsid w:val="00657F17"/>
    <w:rsid w:val="00661DE4"/>
    <w:rsid w:val="00667B5B"/>
    <w:rsid w:val="00672CAA"/>
    <w:rsid w:val="0067524E"/>
    <w:rsid w:val="00675EFA"/>
    <w:rsid w:val="00676E4C"/>
    <w:rsid w:val="00677D5C"/>
    <w:rsid w:val="0068543E"/>
    <w:rsid w:val="006908C3"/>
    <w:rsid w:val="006961DA"/>
    <w:rsid w:val="006A46CE"/>
    <w:rsid w:val="006A5542"/>
    <w:rsid w:val="006A6D75"/>
    <w:rsid w:val="006B17B9"/>
    <w:rsid w:val="006B1D1E"/>
    <w:rsid w:val="006B225D"/>
    <w:rsid w:val="006B232F"/>
    <w:rsid w:val="006B6F2D"/>
    <w:rsid w:val="006C00B1"/>
    <w:rsid w:val="006D06AB"/>
    <w:rsid w:val="006D084C"/>
    <w:rsid w:val="006D197D"/>
    <w:rsid w:val="006D4133"/>
    <w:rsid w:val="006E14FF"/>
    <w:rsid w:val="006E2F8F"/>
    <w:rsid w:val="006E313C"/>
    <w:rsid w:val="006E541F"/>
    <w:rsid w:val="006F08FE"/>
    <w:rsid w:val="006F5013"/>
    <w:rsid w:val="00700AA1"/>
    <w:rsid w:val="00703EF1"/>
    <w:rsid w:val="00707623"/>
    <w:rsid w:val="00707666"/>
    <w:rsid w:val="00712DED"/>
    <w:rsid w:val="007133EF"/>
    <w:rsid w:val="00721805"/>
    <w:rsid w:val="007221C3"/>
    <w:rsid w:val="00723736"/>
    <w:rsid w:val="00731C56"/>
    <w:rsid w:val="00731FE2"/>
    <w:rsid w:val="007337D1"/>
    <w:rsid w:val="007342DF"/>
    <w:rsid w:val="00735861"/>
    <w:rsid w:val="00737C52"/>
    <w:rsid w:val="0074294E"/>
    <w:rsid w:val="0074365F"/>
    <w:rsid w:val="00743F50"/>
    <w:rsid w:val="007530DF"/>
    <w:rsid w:val="007646C2"/>
    <w:rsid w:val="007657E1"/>
    <w:rsid w:val="00765C2C"/>
    <w:rsid w:val="0077323C"/>
    <w:rsid w:val="00774460"/>
    <w:rsid w:val="0077537B"/>
    <w:rsid w:val="00782AAE"/>
    <w:rsid w:val="00783C7A"/>
    <w:rsid w:val="0078514C"/>
    <w:rsid w:val="00787FB0"/>
    <w:rsid w:val="00793C0A"/>
    <w:rsid w:val="00793CC0"/>
    <w:rsid w:val="0079633E"/>
    <w:rsid w:val="007A0C24"/>
    <w:rsid w:val="007B2842"/>
    <w:rsid w:val="007B478E"/>
    <w:rsid w:val="007C18A2"/>
    <w:rsid w:val="007C4132"/>
    <w:rsid w:val="007C61E1"/>
    <w:rsid w:val="007C7304"/>
    <w:rsid w:val="007D636F"/>
    <w:rsid w:val="007E191D"/>
    <w:rsid w:val="007E1CC9"/>
    <w:rsid w:val="007E7D9C"/>
    <w:rsid w:val="007F5F73"/>
    <w:rsid w:val="00812115"/>
    <w:rsid w:val="00812A5C"/>
    <w:rsid w:val="00816998"/>
    <w:rsid w:val="00816EAB"/>
    <w:rsid w:val="008208F6"/>
    <w:rsid w:val="008216AF"/>
    <w:rsid w:val="0082215F"/>
    <w:rsid w:val="008308A4"/>
    <w:rsid w:val="0083244C"/>
    <w:rsid w:val="008428E6"/>
    <w:rsid w:val="008557BD"/>
    <w:rsid w:val="00856237"/>
    <w:rsid w:val="00861A26"/>
    <w:rsid w:val="008640CC"/>
    <w:rsid w:val="00866A7E"/>
    <w:rsid w:val="00870D13"/>
    <w:rsid w:val="00871A4B"/>
    <w:rsid w:val="00871D2B"/>
    <w:rsid w:val="00871E90"/>
    <w:rsid w:val="0088139E"/>
    <w:rsid w:val="00890ED6"/>
    <w:rsid w:val="00892AE0"/>
    <w:rsid w:val="008A0256"/>
    <w:rsid w:val="008A3780"/>
    <w:rsid w:val="008A46C6"/>
    <w:rsid w:val="008A583E"/>
    <w:rsid w:val="008A59CD"/>
    <w:rsid w:val="008A68F0"/>
    <w:rsid w:val="008A7101"/>
    <w:rsid w:val="008B0539"/>
    <w:rsid w:val="008B05C0"/>
    <w:rsid w:val="008B2FB0"/>
    <w:rsid w:val="008B34D4"/>
    <w:rsid w:val="008B7371"/>
    <w:rsid w:val="008B78F3"/>
    <w:rsid w:val="008C264A"/>
    <w:rsid w:val="008C32EE"/>
    <w:rsid w:val="008C57F9"/>
    <w:rsid w:val="008D4DD6"/>
    <w:rsid w:val="008E1554"/>
    <w:rsid w:val="008F0A3B"/>
    <w:rsid w:val="008F2496"/>
    <w:rsid w:val="008F5171"/>
    <w:rsid w:val="0090113D"/>
    <w:rsid w:val="00901932"/>
    <w:rsid w:val="00905195"/>
    <w:rsid w:val="00906FA3"/>
    <w:rsid w:val="00911848"/>
    <w:rsid w:val="009123CF"/>
    <w:rsid w:val="00913902"/>
    <w:rsid w:val="00914A39"/>
    <w:rsid w:val="00923422"/>
    <w:rsid w:val="0092345D"/>
    <w:rsid w:val="00923966"/>
    <w:rsid w:val="009279F2"/>
    <w:rsid w:val="00930033"/>
    <w:rsid w:val="00930E83"/>
    <w:rsid w:val="009310F5"/>
    <w:rsid w:val="00934B2D"/>
    <w:rsid w:val="0094201A"/>
    <w:rsid w:val="00946E6D"/>
    <w:rsid w:val="009472F5"/>
    <w:rsid w:val="00957A0E"/>
    <w:rsid w:val="00957D84"/>
    <w:rsid w:val="00960A9D"/>
    <w:rsid w:val="009675C7"/>
    <w:rsid w:val="00972A0F"/>
    <w:rsid w:val="009774D7"/>
    <w:rsid w:val="00981DF3"/>
    <w:rsid w:val="00981E67"/>
    <w:rsid w:val="00986486"/>
    <w:rsid w:val="0098782E"/>
    <w:rsid w:val="00992A63"/>
    <w:rsid w:val="00992BF7"/>
    <w:rsid w:val="009948A8"/>
    <w:rsid w:val="0099737B"/>
    <w:rsid w:val="009A0ACA"/>
    <w:rsid w:val="009A2DEE"/>
    <w:rsid w:val="009A3979"/>
    <w:rsid w:val="009B5FC5"/>
    <w:rsid w:val="009C2BFA"/>
    <w:rsid w:val="009C338A"/>
    <w:rsid w:val="009C48DC"/>
    <w:rsid w:val="009D0A56"/>
    <w:rsid w:val="009D5DAA"/>
    <w:rsid w:val="009E3C00"/>
    <w:rsid w:val="009E5168"/>
    <w:rsid w:val="009E6469"/>
    <w:rsid w:val="009E7904"/>
    <w:rsid w:val="009F0D81"/>
    <w:rsid w:val="009F19EB"/>
    <w:rsid w:val="009F49E3"/>
    <w:rsid w:val="00A00DD7"/>
    <w:rsid w:val="00A02ECB"/>
    <w:rsid w:val="00A04D2A"/>
    <w:rsid w:val="00A0768E"/>
    <w:rsid w:val="00A10AA4"/>
    <w:rsid w:val="00A17A1E"/>
    <w:rsid w:val="00A23A35"/>
    <w:rsid w:val="00A25656"/>
    <w:rsid w:val="00A27F55"/>
    <w:rsid w:val="00A3499B"/>
    <w:rsid w:val="00A403DC"/>
    <w:rsid w:val="00A41B4E"/>
    <w:rsid w:val="00A47D99"/>
    <w:rsid w:val="00A50EB2"/>
    <w:rsid w:val="00A612E2"/>
    <w:rsid w:val="00A63922"/>
    <w:rsid w:val="00A6527F"/>
    <w:rsid w:val="00A669B8"/>
    <w:rsid w:val="00A72E96"/>
    <w:rsid w:val="00A72F12"/>
    <w:rsid w:val="00A740E6"/>
    <w:rsid w:val="00A80559"/>
    <w:rsid w:val="00A8242B"/>
    <w:rsid w:val="00A94615"/>
    <w:rsid w:val="00AA0C89"/>
    <w:rsid w:val="00AB0A8D"/>
    <w:rsid w:val="00AB0D01"/>
    <w:rsid w:val="00AB5A16"/>
    <w:rsid w:val="00AB64F0"/>
    <w:rsid w:val="00AC0D55"/>
    <w:rsid w:val="00AC29B5"/>
    <w:rsid w:val="00AC49CD"/>
    <w:rsid w:val="00AE10CF"/>
    <w:rsid w:val="00AE3FA5"/>
    <w:rsid w:val="00AE418B"/>
    <w:rsid w:val="00AE7D82"/>
    <w:rsid w:val="00AF124B"/>
    <w:rsid w:val="00AF41E8"/>
    <w:rsid w:val="00AF7919"/>
    <w:rsid w:val="00B04F20"/>
    <w:rsid w:val="00B100B2"/>
    <w:rsid w:val="00B2046E"/>
    <w:rsid w:val="00B214E2"/>
    <w:rsid w:val="00B220D5"/>
    <w:rsid w:val="00B24E0F"/>
    <w:rsid w:val="00B307DD"/>
    <w:rsid w:val="00B352FE"/>
    <w:rsid w:val="00B3532B"/>
    <w:rsid w:val="00B367D6"/>
    <w:rsid w:val="00B37D9C"/>
    <w:rsid w:val="00B40C39"/>
    <w:rsid w:val="00B449D7"/>
    <w:rsid w:val="00B5105C"/>
    <w:rsid w:val="00B525DB"/>
    <w:rsid w:val="00B54D9B"/>
    <w:rsid w:val="00B554FB"/>
    <w:rsid w:val="00B5617D"/>
    <w:rsid w:val="00B60850"/>
    <w:rsid w:val="00B60F00"/>
    <w:rsid w:val="00B62767"/>
    <w:rsid w:val="00B632B6"/>
    <w:rsid w:val="00B633B5"/>
    <w:rsid w:val="00B673C6"/>
    <w:rsid w:val="00B72D20"/>
    <w:rsid w:val="00B860AE"/>
    <w:rsid w:val="00B90DAF"/>
    <w:rsid w:val="00B9684F"/>
    <w:rsid w:val="00BB05BB"/>
    <w:rsid w:val="00BC0DA8"/>
    <w:rsid w:val="00BC0E01"/>
    <w:rsid w:val="00BC4FD5"/>
    <w:rsid w:val="00BC5FD8"/>
    <w:rsid w:val="00BD4329"/>
    <w:rsid w:val="00BE0F23"/>
    <w:rsid w:val="00BE1B2C"/>
    <w:rsid w:val="00BE5B28"/>
    <w:rsid w:val="00BE7160"/>
    <w:rsid w:val="00BF1206"/>
    <w:rsid w:val="00BF24BD"/>
    <w:rsid w:val="00BF254D"/>
    <w:rsid w:val="00BF51CD"/>
    <w:rsid w:val="00BF552A"/>
    <w:rsid w:val="00BF7857"/>
    <w:rsid w:val="00C00367"/>
    <w:rsid w:val="00C0200C"/>
    <w:rsid w:val="00C05E93"/>
    <w:rsid w:val="00C10681"/>
    <w:rsid w:val="00C1581A"/>
    <w:rsid w:val="00C16224"/>
    <w:rsid w:val="00C164E4"/>
    <w:rsid w:val="00C22DA1"/>
    <w:rsid w:val="00C23535"/>
    <w:rsid w:val="00C242FA"/>
    <w:rsid w:val="00C26F68"/>
    <w:rsid w:val="00C2786C"/>
    <w:rsid w:val="00C3022C"/>
    <w:rsid w:val="00C31615"/>
    <w:rsid w:val="00C33B0D"/>
    <w:rsid w:val="00C43B8F"/>
    <w:rsid w:val="00C44BA5"/>
    <w:rsid w:val="00C64D83"/>
    <w:rsid w:val="00C71448"/>
    <w:rsid w:val="00C75323"/>
    <w:rsid w:val="00C7642B"/>
    <w:rsid w:val="00C77A37"/>
    <w:rsid w:val="00C9079F"/>
    <w:rsid w:val="00C9796D"/>
    <w:rsid w:val="00CA1B18"/>
    <w:rsid w:val="00CB3139"/>
    <w:rsid w:val="00CC175A"/>
    <w:rsid w:val="00CC1C1A"/>
    <w:rsid w:val="00CC5ECB"/>
    <w:rsid w:val="00CC7495"/>
    <w:rsid w:val="00CD0AE0"/>
    <w:rsid w:val="00CD4336"/>
    <w:rsid w:val="00CD5B05"/>
    <w:rsid w:val="00CE10CB"/>
    <w:rsid w:val="00CE22CA"/>
    <w:rsid w:val="00CE3D6E"/>
    <w:rsid w:val="00CE4150"/>
    <w:rsid w:val="00CF3EB3"/>
    <w:rsid w:val="00CF6AB3"/>
    <w:rsid w:val="00CF6D43"/>
    <w:rsid w:val="00D06420"/>
    <w:rsid w:val="00D112A4"/>
    <w:rsid w:val="00D228E7"/>
    <w:rsid w:val="00D24254"/>
    <w:rsid w:val="00D25040"/>
    <w:rsid w:val="00D25BEB"/>
    <w:rsid w:val="00D2639A"/>
    <w:rsid w:val="00D31633"/>
    <w:rsid w:val="00D3301F"/>
    <w:rsid w:val="00D3655B"/>
    <w:rsid w:val="00D40746"/>
    <w:rsid w:val="00D4392D"/>
    <w:rsid w:val="00D47E64"/>
    <w:rsid w:val="00D52277"/>
    <w:rsid w:val="00D540AC"/>
    <w:rsid w:val="00D5593E"/>
    <w:rsid w:val="00D62C15"/>
    <w:rsid w:val="00D6429F"/>
    <w:rsid w:val="00D64728"/>
    <w:rsid w:val="00D65705"/>
    <w:rsid w:val="00D75D99"/>
    <w:rsid w:val="00D813FC"/>
    <w:rsid w:val="00D83B30"/>
    <w:rsid w:val="00D93941"/>
    <w:rsid w:val="00D96D00"/>
    <w:rsid w:val="00D97289"/>
    <w:rsid w:val="00DB3693"/>
    <w:rsid w:val="00DB3E2E"/>
    <w:rsid w:val="00DB47D0"/>
    <w:rsid w:val="00DB6FA6"/>
    <w:rsid w:val="00DB7753"/>
    <w:rsid w:val="00DC24AB"/>
    <w:rsid w:val="00DC4507"/>
    <w:rsid w:val="00DD1808"/>
    <w:rsid w:val="00DD292A"/>
    <w:rsid w:val="00DD3723"/>
    <w:rsid w:val="00DD4732"/>
    <w:rsid w:val="00DE0E7C"/>
    <w:rsid w:val="00DE16D6"/>
    <w:rsid w:val="00DE5BA6"/>
    <w:rsid w:val="00DE6A82"/>
    <w:rsid w:val="00DF3808"/>
    <w:rsid w:val="00DF3A63"/>
    <w:rsid w:val="00DF42E1"/>
    <w:rsid w:val="00DF622F"/>
    <w:rsid w:val="00E01BCF"/>
    <w:rsid w:val="00E042A8"/>
    <w:rsid w:val="00E12B08"/>
    <w:rsid w:val="00E222D6"/>
    <w:rsid w:val="00E236F7"/>
    <w:rsid w:val="00E33ABF"/>
    <w:rsid w:val="00E3611E"/>
    <w:rsid w:val="00E5000B"/>
    <w:rsid w:val="00E51E27"/>
    <w:rsid w:val="00E61292"/>
    <w:rsid w:val="00E6226C"/>
    <w:rsid w:val="00E7275C"/>
    <w:rsid w:val="00E73DF5"/>
    <w:rsid w:val="00E75E5C"/>
    <w:rsid w:val="00E802DB"/>
    <w:rsid w:val="00E817CE"/>
    <w:rsid w:val="00E8647C"/>
    <w:rsid w:val="00E903AD"/>
    <w:rsid w:val="00E97480"/>
    <w:rsid w:val="00EA170B"/>
    <w:rsid w:val="00EA64FE"/>
    <w:rsid w:val="00EA78B7"/>
    <w:rsid w:val="00EB42E9"/>
    <w:rsid w:val="00EC2BEC"/>
    <w:rsid w:val="00EC3CF5"/>
    <w:rsid w:val="00EC58CA"/>
    <w:rsid w:val="00EC789E"/>
    <w:rsid w:val="00EC7DFA"/>
    <w:rsid w:val="00ED5753"/>
    <w:rsid w:val="00ED7D80"/>
    <w:rsid w:val="00EE531C"/>
    <w:rsid w:val="00EE5C2C"/>
    <w:rsid w:val="00EE7A7C"/>
    <w:rsid w:val="00EF463D"/>
    <w:rsid w:val="00EF5C23"/>
    <w:rsid w:val="00F04288"/>
    <w:rsid w:val="00F065DF"/>
    <w:rsid w:val="00F11A39"/>
    <w:rsid w:val="00F11DAC"/>
    <w:rsid w:val="00F13690"/>
    <w:rsid w:val="00F14B37"/>
    <w:rsid w:val="00F15EB2"/>
    <w:rsid w:val="00F26156"/>
    <w:rsid w:val="00F30B0E"/>
    <w:rsid w:val="00F42AA1"/>
    <w:rsid w:val="00F47415"/>
    <w:rsid w:val="00F51041"/>
    <w:rsid w:val="00F51593"/>
    <w:rsid w:val="00F62929"/>
    <w:rsid w:val="00F6355C"/>
    <w:rsid w:val="00F70F4F"/>
    <w:rsid w:val="00F86838"/>
    <w:rsid w:val="00FA31E4"/>
    <w:rsid w:val="00FA3E70"/>
    <w:rsid w:val="00FA5C92"/>
    <w:rsid w:val="00FA7F8A"/>
    <w:rsid w:val="00FB038F"/>
    <w:rsid w:val="00FB2BD6"/>
    <w:rsid w:val="00FC3EEE"/>
    <w:rsid w:val="00FC45AF"/>
    <w:rsid w:val="00FD1D02"/>
    <w:rsid w:val="00FD2055"/>
    <w:rsid w:val="00FE0A96"/>
    <w:rsid w:val="00FE2DCB"/>
    <w:rsid w:val="00FE5D0A"/>
    <w:rsid w:val="00FF266B"/>
    <w:rsid w:val="00FF43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84C0E0"/>
  <w15:docId w15:val="{B47339E9-F364-464F-AC9C-BAC9F8C70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37CA"/>
    <w:pPr>
      <w:keepNext/>
      <w:keepLines/>
      <w:spacing w:before="480" w:after="0" w:line="300" w:lineRule="exact"/>
      <w:ind w:left="288" w:right="144" w:firstLine="288"/>
      <w:jc w:val="both"/>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rsid w:val="0082215F"/>
    <w:pPr>
      <w:spacing w:before="100" w:beforeAutospacing="1" w:after="100" w:afterAutospacing="1" w:line="240" w:lineRule="auto"/>
      <w:jc w:val="both"/>
      <w:outlineLvl w:val="1"/>
    </w:pPr>
    <w:rPr>
      <w:rFonts w:ascii="Times New Roman" w:eastAsia="Times New Roman" w:hAnsi="Times New Roman" w:cs="Times New Roman"/>
      <w:bCs/>
      <w:sz w:val="28"/>
      <w:szCs w:val="36"/>
    </w:rPr>
  </w:style>
  <w:style w:type="paragraph" w:styleId="Heading3">
    <w:name w:val="heading 3"/>
    <w:basedOn w:val="Normal"/>
    <w:next w:val="Normal"/>
    <w:link w:val="Heading3Char"/>
    <w:uiPriority w:val="9"/>
    <w:semiHidden/>
    <w:unhideWhenUsed/>
    <w:qFormat/>
    <w:rsid w:val="00960A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57A0E"/>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957A0E"/>
    <w:pPr>
      <w:spacing w:after="0" w:line="240" w:lineRule="auto"/>
    </w:pPr>
    <w:rPr>
      <w:rFonts w:ascii="Times New Roman" w:eastAsia="Batang" w:hAnsi="Times New Roman" w:cs="Times New Roman"/>
      <w:b/>
      <w:bCs/>
      <w:sz w:val="20"/>
      <w:szCs w:val="20"/>
      <w:lang w:eastAsia="ko-KR"/>
    </w:rPr>
  </w:style>
  <w:style w:type="character" w:customStyle="1" w:styleId="Heading2Char">
    <w:name w:val="Heading 2 Char"/>
    <w:basedOn w:val="DefaultParagraphFont"/>
    <w:link w:val="Heading2"/>
    <w:uiPriority w:val="9"/>
    <w:rsid w:val="0082215F"/>
    <w:rPr>
      <w:rFonts w:ascii="Times New Roman" w:eastAsia="Times New Roman" w:hAnsi="Times New Roman" w:cs="Times New Roman"/>
      <w:bCs/>
      <w:sz w:val="28"/>
      <w:szCs w:val="36"/>
    </w:rPr>
  </w:style>
  <w:style w:type="paragraph" w:styleId="BalloonText">
    <w:name w:val="Balloon Text"/>
    <w:basedOn w:val="Normal"/>
    <w:link w:val="BalloonTextChar"/>
    <w:uiPriority w:val="99"/>
    <w:semiHidden/>
    <w:unhideWhenUsed/>
    <w:rsid w:val="008221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15F"/>
    <w:rPr>
      <w:rFonts w:ascii="Tahoma" w:hAnsi="Tahoma" w:cs="Tahoma"/>
      <w:sz w:val="16"/>
      <w:szCs w:val="16"/>
    </w:rPr>
  </w:style>
  <w:style w:type="paragraph" w:styleId="ListParagraph">
    <w:name w:val="List Paragraph"/>
    <w:basedOn w:val="Normal"/>
    <w:uiPriority w:val="1"/>
    <w:qFormat/>
    <w:rsid w:val="006961DA"/>
    <w:pPr>
      <w:ind w:left="720"/>
      <w:contextualSpacing/>
    </w:pPr>
  </w:style>
  <w:style w:type="paragraph" w:styleId="BodyText3">
    <w:name w:val="Body Text 3"/>
    <w:basedOn w:val="Normal"/>
    <w:link w:val="BodyText3Char"/>
    <w:semiHidden/>
    <w:rsid w:val="006961DA"/>
    <w:pPr>
      <w:spacing w:after="0" w:line="360" w:lineRule="auto"/>
      <w:jc w:val="both"/>
    </w:pPr>
    <w:rPr>
      <w:rFonts w:ascii=".VnTime" w:eastAsia="Times New Roman" w:hAnsi=".VnTime" w:cs="Times New Roman"/>
      <w:sz w:val="28"/>
      <w:szCs w:val="20"/>
    </w:rPr>
  </w:style>
  <w:style w:type="character" w:customStyle="1" w:styleId="BodyText3Char">
    <w:name w:val="Body Text 3 Char"/>
    <w:basedOn w:val="DefaultParagraphFont"/>
    <w:link w:val="BodyText3"/>
    <w:semiHidden/>
    <w:rsid w:val="006961DA"/>
    <w:rPr>
      <w:rFonts w:ascii=".VnTime" w:eastAsia="Times New Roman" w:hAnsi=".VnTime" w:cs="Times New Roman"/>
      <w:sz w:val="28"/>
      <w:szCs w:val="20"/>
    </w:rPr>
  </w:style>
  <w:style w:type="character" w:customStyle="1" w:styleId="Heading3Char">
    <w:name w:val="Heading 3 Char"/>
    <w:basedOn w:val="DefaultParagraphFont"/>
    <w:link w:val="Heading3"/>
    <w:uiPriority w:val="9"/>
    <w:semiHidden/>
    <w:rsid w:val="00960A9D"/>
    <w:rPr>
      <w:rFonts w:asciiTheme="majorHAnsi" w:eastAsiaTheme="majorEastAsia" w:hAnsiTheme="majorHAnsi" w:cstheme="majorBidi"/>
      <w:b/>
      <w:bCs/>
      <w:color w:val="4F81BD" w:themeColor="accent1"/>
    </w:rPr>
  </w:style>
  <w:style w:type="table" w:styleId="TableGrid">
    <w:name w:val="Table Grid"/>
    <w:basedOn w:val="TableNormal"/>
    <w:uiPriority w:val="59"/>
    <w:rsid w:val="004958E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BD43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4329"/>
  </w:style>
  <w:style w:type="paragraph" w:styleId="Footer">
    <w:name w:val="footer"/>
    <w:basedOn w:val="Normal"/>
    <w:link w:val="FooterChar"/>
    <w:uiPriority w:val="99"/>
    <w:unhideWhenUsed/>
    <w:rsid w:val="00BD43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4329"/>
  </w:style>
  <w:style w:type="paragraph" w:styleId="HTMLPreformatted">
    <w:name w:val="HTML Preformatted"/>
    <w:basedOn w:val="Normal"/>
    <w:link w:val="HTMLPreformattedChar"/>
    <w:uiPriority w:val="99"/>
    <w:unhideWhenUsed/>
    <w:rsid w:val="00075A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75A7A"/>
    <w:rPr>
      <w:rFonts w:ascii="Courier New" w:eastAsia="Times New Roman" w:hAnsi="Courier New" w:cs="Courier New"/>
      <w:sz w:val="20"/>
      <w:szCs w:val="20"/>
    </w:rPr>
  </w:style>
  <w:style w:type="paragraph" w:styleId="BodyText">
    <w:name w:val="Body Text"/>
    <w:basedOn w:val="Normal"/>
    <w:link w:val="BodyTextChar"/>
    <w:uiPriority w:val="99"/>
    <w:unhideWhenUsed/>
    <w:rsid w:val="000537CA"/>
    <w:pPr>
      <w:spacing w:after="120" w:line="300" w:lineRule="exact"/>
      <w:ind w:left="288" w:right="144" w:firstLine="288"/>
      <w:jc w:val="both"/>
    </w:pPr>
  </w:style>
  <w:style w:type="character" w:customStyle="1" w:styleId="BodyTextChar">
    <w:name w:val="Body Text Char"/>
    <w:basedOn w:val="DefaultParagraphFont"/>
    <w:link w:val="BodyText"/>
    <w:uiPriority w:val="99"/>
    <w:rsid w:val="000537CA"/>
  </w:style>
  <w:style w:type="character" w:customStyle="1" w:styleId="Heading1Char">
    <w:name w:val="Heading 1 Char"/>
    <w:basedOn w:val="DefaultParagraphFont"/>
    <w:link w:val="Heading1"/>
    <w:uiPriority w:val="9"/>
    <w:rsid w:val="000537CA"/>
    <w:rPr>
      <w:rFonts w:asciiTheme="majorHAnsi" w:eastAsiaTheme="majorEastAsia" w:hAnsiTheme="majorHAnsi" w:cstheme="majorBidi"/>
      <w:b/>
      <w:bCs/>
      <w:color w:val="365F91" w:themeColor="accent1" w:themeShade="BF"/>
      <w:sz w:val="28"/>
      <w:szCs w:val="28"/>
    </w:rPr>
  </w:style>
  <w:style w:type="paragraph" w:customStyle="1" w:styleId="TableParagraph">
    <w:name w:val="Table Paragraph"/>
    <w:basedOn w:val="Normal"/>
    <w:uiPriority w:val="1"/>
    <w:qFormat/>
    <w:rsid w:val="00C7642B"/>
    <w:pPr>
      <w:widowControl w:val="0"/>
      <w:autoSpaceDE w:val="0"/>
      <w:autoSpaceDN w:val="0"/>
      <w:spacing w:after="0" w:line="240" w:lineRule="auto"/>
      <w:ind w:left="107"/>
    </w:pPr>
    <w:rPr>
      <w:rFonts w:ascii="Times New Roman" w:eastAsia="Times New Roman" w:hAnsi="Times New Roman" w:cs="Times New Roman"/>
      <w:lang w:bidi="en-US"/>
    </w:rPr>
  </w:style>
  <w:style w:type="character" w:styleId="CommentReference">
    <w:name w:val="annotation reference"/>
    <w:basedOn w:val="DefaultParagraphFont"/>
    <w:uiPriority w:val="99"/>
    <w:semiHidden/>
    <w:unhideWhenUsed/>
    <w:rsid w:val="00032ECB"/>
    <w:rPr>
      <w:sz w:val="16"/>
      <w:szCs w:val="16"/>
    </w:rPr>
  </w:style>
  <w:style w:type="paragraph" w:styleId="CommentText">
    <w:name w:val="annotation text"/>
    <w:basedOn w:val="Normal"/>
    <w:link w:val="CommentTextChar"/>
    <w:uiPriority w:val="99"/>
    <w:semiHidden/>
    <w:unhideWhenUsed/>
    <w:rsid w:val="00032ECB"/>
    <w:pPr>
      <w:spacing w:line="240" w:lineRule="auto"/>
    </w:pPr>
    <w:rPr>
      <w:sz w:val="20"/>
      <w:szCs w:val="20"/>
    </w:rPr>
  </w:style>
  <w:style w:type="character" w:customStyle="1" w:styleId="CommentTextChar">
    <w:name w:val="Comment Text Char"/>
    <w:basedOn w:val="DefaultParagraphFont"/>
    <w:link w:val="CommentText"/>
    <w:uiPriority w:val="99"/>
    <w:semiHidden/>
    <w:rsid w:val="00032ECB"/>
    <w:rPr>
      <w:sz w:val="20"/>
      <w:szCs w:val="20"/>
    </w:rPr>
  </w:style>
  <w:style w:type="paragraph" w:styleId="CommentSubject">
    <w:name w:val="annotation subject"/>
    <w:basedOn w:val="CommentText"/>
    <w:next w:val="CommentText"/>
    <w:link w:val="CommentSubjectChar"/>
    <w:uiPriority w:val="99"/>
    <w:semiHidden/>
    <w:unhideWhenUsed/>
    <w:rsid w:val="00032ECB"/>
    <w:rPr>
      <w:b/>
      <w:bCs/>
    </w:rPr>
  </w:style>
  <w:style w:type="character" w:customStyle="1" w:styleId="CommentSubjectChar">
    <w:name w:val="Comment Subject Char"/>
    <w:basedOn w:val="CommentTextChar"/>
    <w:link w:val="CommentSubject"/>
    <w:uiPriority w:val="99"/>
    <w:semiHidden/>
    <w:rsid w:val="00032ECB"/>
    <w:rPr>
      <w:b/>
      <w:bCs/>
      <w:sz w:val="20"/>
      <w:szCs w:val="20"/>
    </w:rPr>
  </w:style>
  <w:style w:type="paragraph" w:styleId="Revision">
    <w:name w:val="Revision"/>
    <w:hidden/>
    <w:uiPriority w:val="99"/>
    <w:semiHidden/>
    <w:rsid w:val="00B04F20"/>
    <w:pPr>
      <w:spacing w:after="0" w:line="240" w:lineRule="auto"/>
    </w:pPr>
  </w:style>
  <w:style w:type="character" w:styleId="PageNumber">
    <w:name w:val="page number"/>
    <w:basedOn w:val="DefaultParagraphFont"/>
    <w:unhideWhenUsed/>
    <w:rsid w:val="00001CC4"/>
  </w:style>
  <w:style w:type="character" w:styleId="Strong">
    <w:name w:val="Strong"/>
    <w:basedOn w:val="DefaultParagraphFont"/>
    <w:uiPriority w:val="22"/>
    <w:qFormat/>
    <w:rsid w:val="00A10AA4"/>
    <w:rPr>
      <w:b/>
      <w:bCs/>
    </w:rPr>
  </w:style>
  <w:style w:type="character" w:styleId="Hyperlink">
    <w:name w:val="Hyperlink"/>
    <w:basedOn w:val="DefaultParagraphFont"/>
    <w:uiPriority w:val="99"/>
    <w:unhideWhenUsed/>
    <w:rsid w:val="005F6B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967908">
      <w:bodyDiv w:val="1"/>
      <w:marLeft w:val="0"/>
      <w:marRight w:val="0"/>
      <w:marTop w:val="0"/>
      <w:marBottom w:val="0"/>
      <w:divBdr>
        <w:top w:val="none" w:sz="0" w:space="0" w:color="auto"/>
        <w:left w:val="none" w:sz="0" w:space="0" w:color="auto"/>
        <w:bottom w:val="none" w:sz="0" w:space="0" w:color="auto"/>
        <w:right w:val="none" w:sz="0" w:space="0" w:color="auto"/>
      </w:divBdr>
    </w:div>
    <w:div w:id="191382860">
      <w:bodyDiv w:val="1"/>
      <w:marLeft w:val="0"/>
      <w:marRight w:val="0"/>
      <w:marTop w:val="0"/>
      <w:marBottom w:val="0"/>
      <w:divBdr>
        <w:top w:val="none" w:sz="0" w:space="0" w:color="auto"/>
        <w:left w:val="none" w:sz="0" w:space="0" w:color="auto"/>
        <w:bottom w:val="none" w:sz="0" w:space="0" w:color="auto"/>
        <w:right w:val="none" w:sz="0" w:space="0" w:color="auto"/>
      </w:divBdr>
    </w:div>
    <w:div w:id="242569295">
      <w:bodyDiv w:val="1"/>
      <w:marLeft w:val="0"/>
      <w:marRight w:val="0"/>
      <w:marTop w:val="0"/>
      <w:marBottom w:val="0"/>
      <w:divBdr>
        <w:top w:val="none" w:sz="0" w:space="0" w:color="auto"/>
        <w:left w:val="none" w:sz="0" w:space="0" w:color="auto"/>
        <w:bottom w:val="none" w:sz="0" w:space="0" w:color="auto"/>
        <w:right w:val="none" w:sz="0" w:space="0" w:color="auto"/>
      </w:divBdr>
    </w:div>
    <w:div w:id="285357868">
      <w:bodyDiv w:val="1"/>
      <w:marLeft w:val="0"/>
      <w:marRight w:val="0"/>
      <w:marTop w:val="0"/>
      <w:marBottom w:val="0"/>
      <w:divBdr>
        <w:top w:val="none" w:sz="0" w:space="0" w:color="auto"/>
        <w:left w:val="none" w:sz="0" w:space="0" w:color="auto"/>
        <w:bottom w:val="none" w:sz="0" w:space="0" w:color="auto"/>
        <w:right w:val="none" w:sz="0" w:space="0" w:color="auto"/>
      </w:divBdr>
    </w:div>
    <w:div w:id="291400386">
      <w:bodyDiv w:val="1"/>
      <w:marLeft w:val="0"/>
      <w:marRight w:val="0"/>
      <w:marTop w:val="0"/>
      <w:marBottom w:val="0"/>
      <w:divBdr>
        <w:top w:val="none" w:sz="0" w:space="0" w:color="auto"/>
        <w:left w:val="none" w:sz="0" w:space="0" w:color="auto"/>
        <w:bottom w:val="none" w:sz="0" w:space="0" w:color="auto"/>
        <w:right w:val="none" w:sz="0" w:space="0" w:color="auto"/>
      </w:divBdr>
    </w:div>
    <w:div w:id="367681534">
      <w:bodyDiv w:val="1"/>
      <w:marLeft w:val="0"/>
      <w:marRight w:val="0"/>
      <w:marTop w:val="0"/>
      <w:marBottom w:val="0"/>
      <w:divBdr>
        <w:top w:val="none" w:sz="0" w:space="0" w:color="auto"/>
        <w:left w:val="none" w:sz="0" w:space="0" w:color="auto"/>
        <w:bottom w:val="none" w:sz="0" w:space="0" w:color="auto"/>
        <w:right w:val="none" w:sz="0" w:space="0" w:color="auto"/>
      </w:divBdr>
      <w:divsChild>
        <w:div w:id="772819194">
          <w:marLeft w:val="-125"/>
          <w:marRight w:val="-125"/>
          <w:marTop w:val="0"/>
          <w:marBottom w:val="0"/>
          <w:divBdr>
            <w:top w:val="none" w:sz="0" w:space="0" w:color="auto"/>
            <w:left w:val="none" w:sz="0" w:space="0" w:color="auto"/>
            <w:bottom w:val="none" w:sz="0" w:space="0" w:color="auto"/>
            <w:right w:val="none" w:sz="0" w:space="0" w:color="auto"/>
          </w:divBdr>
        </w:div>
      </w:divsChild>
    </w:div>
    <w:div w:id="423384329">
      <w:bodyDiv w:val="1"/>
      <w:marLeft w:val="0"/>
      <w:marRight w:val="0"/>
      <w:marTop w:val="0"/>
      <w:marBottom w:val="0"/>
      <w:divBdr>
        <w:top w:val="none" w:sz="0" w:space="0" w:color="auto"/>
        <w:left w:val="none" w:sz="0" w:space="0" w:color="auto"/>
        <w:bottom w:val="none" w:sz="0" w:space="0" w:color="auto"/>
        <w:right w:val="none" w:sz="0" w:space="0" w:color="auto"/>
      </w:divBdr>
    </w:div>
    <w:div w:id="548079457">
      <w:bodyDiv w:val="1"/>
      <w:marLeft w:val="0"/>
      <w:marRight w:val="0"/>
      <w:marTop w:val="0"/>
      <w:marBottom w:val="0"/>
      <w:divBdr>
        <w:top w:val="none" w:sz="0" w:space="0" w:color="auto"/>
        <w:left w:val="none" w:sz="0" w:space="0" w:color="auto"/>
        <w:bottom w:val="none" w:sz="0" w:space="0" w:color="auto"/>
        <w:right w:val="none" w:sz="0" w:space="0" w:color="auto"/>
      </w:divBdr>
    </w:div>
    <w:div w:id="601962086">
      <w:bodyDiv w:val="1"/>
      <w:marLeft w:val="0"/>
      <w:marRight w:val="0"/>
      <w:marTop w:val="0"/>
      <w:marBottom w:val="0"/>
      <w:divBdr>
        <w:top w:val="none" w:sz="0" w:space="0" w:color="auto"/>
        <w:left w:val="none" w:sz="0" w:space="0" w:color="auto"/>
        <w:bottom w:val="none" w:sz="0" w:space="0" w:color="auto"/>
        <w:right w:val="none" w:sz="0" w:space="0" w:color="auto"/>
      </w:divBdr>
    </w:div>
    <w:div w:id="609967938">
      <w:bodyDiv w:val="1"/>
      <w:marLeft w:val="0"/>
      <w:marRight w:val="0"/>
      <w:marTop w:val="0"/>
      <w:marBottom w:val="0"/>
      <w:divBdr>
        <w:top w:val="none" w:sz="0" w:space="0" w:color="auto"/>
        <w:left w:val="none" w:sz="0" w:space="0" w:color="auto"/>
        <w:bottom w:val="none" w:sz="0" w:space="0" w:color="auto"/>
        <w:right w:val="none" w:sz="0" w:space="0" w:color="auto"/>
      </w:divBdr>
    </w:div>
    <w:div w:id="615873208">
      <w:bodyDiv w:val="1"/>
      <w:marLeft w:val="0"/>
      <w:marRight w:val="0"/>
      <w:marTop w:val="0"/>
      <w:marBottom w:val="0"/>
      <w:divBdr>
        <w:top w:val="none" w:sz="0" w:space="0" w:color="auto"/>
        <w:left w:val="none" w:sz="0" w:space="0" w:color="auto"/>
        <w:bottom w:val="none" w:sz="0" w:space="0" w:color="auto"/>
        <w:right w:val="none" w:sz="0" w:space="0" w:color="auto"/>
      </w:divBdr>
    </w:div>
    <w:div w:id="616645853">
      <w:bodyDiv w:val="1"/>
      <w:marLeft w:val="0"/>
      <w:marRight w:val="0"/>
      <w:marTop w:val="0"/>
      <w:marBottom w:val="0"/>
      <w:divBdr>
        <w:top w:val="none" w:sz="0" w:space="0" w:color="auto"/>
        <w:left w:val="none" w:sz="0" w:space="0" w:color="auto"/>
        <w:bottom w:val="none" w:sz="0" w:space="0" w:color="auto"/>
        <w:right w:val="none" w:sz="0" w:space="0" w:color="auto"/>
      </w:divBdr>
    </w:div>
    <w:div w:id="674456531">
      <w:bodyDiv w:val="1"/>
      <w:marLeft w:val="0"/>
      <w:marRight w:val="0"/>
      <w:marTop w:val="0"/>
      <w:marBottom w:val="0"/>
      <w:divBdr>
        <w:top w:val="none" w:sz="0" w:space="0" w:color="auto"/>
        <w:left w:val="none" w:sz="0" w:space="0" w:color="auto"/>
        <w:bottom w:val="none" w:sz="0" w:space="0" w:color="auto"/>
        <w:right w:val="none" w:sz="0" w:space="0" w:color="auto"/>
      </w:divBdr>
    </w:div>
    <w:div w:id="753743246">
      <w:bodyDiv w:val="1"/>
      <w:marLeft w:val="0"/>
      <w:marRight w:val="0"/>
      <w:marTop w:val="0"/>
      <w:marBottom w:val="0"/>
      <w:divBdr>
        <w:top w:val="none" w:sz="0" w:space="0" w:color="auto"/>
        <w:left w:val="none" w:sz="0" w:space="0" w:color="auto"/>
        <w:bottom w:val="none" w:sz="0" w:space="0" w:color="auto"/>
        <w:right w:val="none" w:sz="0" w:space="0" w:color="auto"/>
      </w:divBdr>
    </w:div>
    <w:div w:id="785930929">
      <w:bodyDiv w:val="1"/>
      <w:marLeft w:val="0"/>
      <w:marRight w:val="0"/>
      <w:marTop w:val="0"/>
      <w:marBottom w:val="0"/>
      <w:divBdr>
        <w:top w:val="none" w:sz="0" w:space="0" w:color="auto"/>
        <w:left w:val="none" w:sz="0" w:space="0" w:color="auto"/>
        <w:bottom w:val="none" w:sz="0" w:space="0" w:color="auto"/>
        <w:right w:val="none" w:sz="0" w:space="0" w:color="auto"/>
      </w:divBdr>
    </w:div>
    <w:div w:id="803038608">
      <w:bodyDiv w:val="1"/>
      <w:marLeft w:val="0"/>
      <w:marRight w:val="0"/>
      <w:marTop w:val="0"/>
      <w:marBottom w:val="0"/>
      <w:divBdr>
        <w:top w:val="none" w:sz="0" w:space="0" w:color="auto"/>
        <w:left w:val="none" w:sz="0" w:space="0" w:color="auto"/>
        <w:bottom w:val="none" w:sz="0" w:space="0" w:color="auto"/>
        <w:right w:val="none" w:sz="0" w:space="0" w:color="auto"/>
      </w:divBdr>
    </w:div>
    <w:div w:id="1045324991">
      <w:bodyDiv w:val="1"/>
      <w:marLeft w:val="0"/>
      <w:marRight w:val="0"/>
      <w:marTop w:val="0"/>
      <w:marBottom w:val="0"/>
      <w:divBdr>
        <w:top w:val="none" w:sz="0" w:space="0" w:color="auto"/>
        <w:left w:val="none" w:sz="0" w:space="0" w:color="auto"/>
        <w:bottom w:val="none" w:sz="0" w:space="0" w:color="auto"/>
        <w:right w:val="none" w:sz="0" w:space="0" w:color="auto"/>
      </w:divBdr>
    </w:div>
    <w:div w:id="1088582033">
      <w:bodyDiv w:val="1"/>
      <w:marLeft w:val="0"/>
      <w:marRight w:val="0"/>
      <w:marTop w:val="0"/>
      <w:marBottom w:val="0"/>
      <w:divBdr>
        <w:top w:val="none" w:sz="0" w:space="0" w:color="auto"/>
        <w:left w:val="none" w:sz="0" w:space="0" w:color="auto"/>
        <w:bottom w:val="none" w:sz="0" w:space="0" w:color="auto"/>
        <w:right w:val="none" w:sz="0" w:space="0" w:color="auto"/>
      </w:divBdr>
    </w:div>
    <w:div w:id="1167788096">
      <w:bodyDiv w:val="1"/>
      <w:marLeft w:val="0"/>
      <w:marRight w:val="0"/>
      <w:marTop w:val="0"/>
      <w:marBottom w:val="0"/>
      <w:divBdr>
        <w:top w:val="none" w:sz="0" w:space="0" w:color="auto"/>
        <w:left w:val="none" w:sz="0" w:space="0" w:color="auto"/>
        <w:bottom w:val="none" w:sz="0" w:space="0" w:color="auto"/>
        <w:right w:val="none" w:sz="0" w:space="0" w:color="auto"/>
      </w:divBdr>
    </w:div>
    <w:div w:id="1174339787">
      <w:bodyDiv w:val="1"/>
      <w:marLeft w:val="0"/>
      <w:marRight w:val="0"/>
      <w:marTop w:val="0"/>
      <w:marBottom w:val="0"/>
      <w:divBdr>
        <w:top w:val="none" w:sz="0" w:space="0" w:color="auto"/>
        <w:left w:val="none" w:sz="0" w:space="0" w:color="auto"/>
        <w:bottom w:val="none" w:sz="0" w:space="0" w:color="auto"/>
        <w:right w:val="none" w:sz="0" w:space="0" w:color="auto"/>
      </w:divBdr>
    </w:div>
    <w:div w:id="1198739486">
      <w:bodyDiv w:val="1"/>
      <w:marLeft w:val="0"/>
      <w:marRight w:val="0"/>
      <w:marTop w:val="0"/>
      <w:marBottom w:val="0"/>
      <w:divBdr>
        <w:top w:val="none" w:sz="0" w:space="0" w:color="auto"/>
        <w:left w:val="none" w:sz="0" w:space="0" w:color="auto"/>
        <w:bottom w:val="none" w:sz="0" w:space="0" w:color="auto"/>
        <w:right w:val="none" w:sz="0" w:space="0" w:color="auto"/>
      </w:divBdr>
    </w:div>
    <w:div w:id="1288969352">
      <w:bodyDiv w:val="1"/>
      <w:marLeft w:val="0"/>
      <w:marRight w:val="0"/>
      <w:marTop w:val="0"/>
      <w:marBottom w:val="0"/>
      <w:divBdr>
        <w:top w:val="none" w:sz="0" w:space="0" w:color="auto"/>
        <w:left w:val="none" w:sz="0" w:space="0" w:color="auto"/>
        <w:bottom w:val="none" w:sz="0" w:space="0" w:color="auto"/>
        <w:right w:val="none" w:sz="0" w:space="0" w:color="auto"/>
      </w:divBdr>
    </w:div>
    <w:div w:id="1349990769">
      <w:bodyDiv w:val="1"/>
      <w:marLeft w:val="0"/>
      <w:marRight w:val="0"/>
      <w:marTop w:val="0"/>
      <w:marBottom w:val="0"/>
      <w:divBdr>
        <w:top w:val="none" w:sz="0" w:space="0" w:color="auto"/>
        <w:left w:val="none" w:sz="0" w:space="0" w:color="auto"/>
        <w:bottom w:val="none" w:sz="0" w:space="0" w:color="auto"/>
        <w:right w:val="none" w:sz="0" w:space="0" w:color="auto"/>
      </w:divBdr>
    </w:div>
    <w:div w:id="1575775071">
      <w:bodyDiv w:val="1"/>
      <w:marLeft w:val="0"/>
      <w:marRight w:val="0"/>
      <w:marTop w:val="0"/>
      <w:marBottom w:val="0"/>
      <w:divBdr>
        <w:top w:val="none" w:sz="0" w:space="0" w:color="auto"/>
        <w:left w:val="none" w:sz="0" w:space="0" w:color="auto"/>
        <w:bottom w:val="none" w:sz="0" w:space="0" w:color="auto"/>
        <w:right w:val="none" w:sz="0" w:space="0" w:color="auto"/>
      </w:divBdr>
    </w:div>
    <w:div w:id="1653096558">
      <w:bodyDiv w:val="1"/>
      <w:marLeft w:val="0"/>
      <w:marRight w:val="0"/>
      <w:marTop w:val="0"/>
      <w:marBottom w:val="0"/>
      <w:divBdr>
        <w:top w:val="none" w:sz="0" w:space="0" w:color="auto"/>
        <w:left w:val="none" w:sz="0" w:space="0" w:color="auto"/>
        <w:bottom w:val="none" w:sz="0" w:space="0" w:color="auto"/>
        <w:right w:val="none" w:sz="0" w:space="0" w:color="auto"/>
      </w:divBdr>
    </w:div>
    <w:div w:id="1698039215">
      <w:bodyDiv w:val="1"/>
      <w:marLeft w:val="0"/>
      <w:marRight w:val="0"/>
      <w:marTop w:val="0"/>
      <w:marBottom w:val="0"/>
      <w:divBdr>
        <w:top w:val="none" w:sz="0" w:space="0" w:color="auto"/>
        <w:left w:val="none" w:sz="0" w:space="0" w:color="auto"/>
        <w:bottom w:val="none" w:sz="0" w:space="0" w:color="auto"/>
        <w:right w:val="none" w:sz="0" w:space="0" w:color="auto"/>
      </w:divBdr>
    </w:div>
    <w:div w:id="1718508536">
      <w:bodyDiv w:val="1"/>
      <w:marLeft w:val="0"/>
      <w:marRight w:val="0"/>
      <w:marTop w:val="0"/>
      <w:marBottom w:val="0"/>
      <w:divBdr>
        <w:top w:val="none" w:sz="0" w:space="0" w:color="auto"/>
        <w:left w:val="none" w:sz="0" w:space="0" w:color="auto"/>
        <w:bottom w:val="none" w:sz="0" w:space="0" w:color="auto"/>
        <w:right w:val="none" w:sz="0" w:space="0" w:color="auto"/>
      </w:divBdr>
    </w:div>
    <w:div w:id="1843159009">
      <w:bodyDiv w:val="1"/>
      <w:marLeft w:val="0"/>
      <w:marRight w:val="0"/>
      <w:marTop w:val="0"/>
      <w:marBottom w:val="0"/>
      <w:divBdr>
        <w:top w:val="none" w:sz="0" w:space="0" w:color="auto"/>
        <w:left w:val="none" w:sz="0" w:space="0" w:color="auto"/>
        <w:bottom w:val="none" w:sz="0" w:space="0" w:color="auto"/>
        <w:right w:val="none" w:sz="0" w:space="0" w:color="auto"/>
      </w:divBdr>
    </w:div>
    <w:div w:id="1891070392">
      <w:bodyDiv w:val="1"/>
      <w:marLeft w:val="0"/>
      <w:marRight w:val="0"/>
      <w:marTop w:val="0"/>
      <w:marBottom w:val="0"/>
      <w:divBdr>
        <w:top w:val="none" w:sz="0" w:space="0" w:color="auto"/>
        <w:left w:val="none" w:sz="0" w:space="0" w:color="auto"/>
        <w:bottom w:val="none" w:sz="0" w:space="0" w:color="auto"/>
        <w:right w:val="none" w:sz="0" w:space="0" w:color="auto"/>
      </w:divBdr>
    </w:div>
    <w:div w:id="2032292576">
      <w:bodyDiv w:val="1"/>
      <w:marLeft w:val="0"/>
      <w:marRight w:val="0"/>
      <w:marTop w:val="0"/>
      <w:marBottom w:val="0"/>
      <w:divBdr>
        <w:top w:val="none" w:sz="0" w:space="0" w:color="auto"/>
        <w:left w:val="none" w:sz="0" w:space="0" w:color="auto"/>
        <w:bottom w:val="none" w:sz="0" w:space="0" w:color="auto"/>
        <w:right w:val="none" w:sz="0" w:space="0" w:color="auto"/>
      </w:divBdr>
    </w:div>
    <w:div w:id="2062438774">
      <w:bodyDiv w:val="1"/>
      <w:marLeft w:val="0"/>
      <w:marRight w:val="0"/>
      <w:marTop w:val="0"/>
      <w:marBottom w:val="0"/>
      <w:divBdr>
        <w:top w:val="none" w:sz="0" w:space="0" w:color="auto"/>
        <w:left w:val="none" w:sz="0" w:space="0" w:color="auto"/>
        <w:bottom w:val="none" w:sz="0" w:space="0" w:color="auto"/>
        <w:right w:val="none" w:sz="0" w:space="0" w:color="auto"/>
      </w:divBdr>
    </w:div>
    <w:div w:id="2070881625">
      <w:bodyDiv w:val="1"/>
      <w:marLeft w:val="0"/>
      <w:marRight w:val="0"/>
      <w:marTop w:val="0"/>
      <w:marBottom w:val="0"/>
      <w:divBdr>
        <w:top w:val="none" w:sz="0" w:space="0" w:color="auto"/>
        <w:left w:val="none" w:sz="0" w:space="0" w:color="auto"/>
        <w:bottom w:val="none" w:sz="0" w:space="0" w:color="auto"/>
        <w:right w:val="none" w:sz="0" w:space="0" w:color="auto"/>
      </w:divBdr>
    </w:div>
    <w:div w:id="209007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ntien.phan1010@gmail.com" TargetMode="Externa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image" Target="media/image2.w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Ho&#224;n%20th&#224;nh\2019-2020\Lu&#7853;n%20v&#259;n%20CH%2026%20V&#297;nh%20Long\Lu&#7853;n%20v&#259;n%20A%20Qu&#7889;c%20&#272;&#7841;t\File%20x&#7917;%20l&#253;%20s&#7889;%20li&#7879;u%20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84069382631538"/>
          <c:y val="5.0925925925925923E-2"/>
          <c:w val="0.49301426452128289"/>
          <c:h val="0.70317111402741361"/>
        </c:manualLayout>
      </c:layout>
      <c:scatterChart>
        <c:scatterStyle val="smoothMarker"/>
        <c:varyColors val="0"/>
        <c:ser>
          <c:idx val="0"/>
          <c:order val="0"/>
          <c:tx>
            <c:v>Vt= 2mm /s</c:v>
          </c:tx>
          <c:xVal>
            <c:numRef>
              <c:f>'Ứng suất'!$M$4:$M$5</c:f>
              <c:numCache>
                <c:formatCode>General</c:formatCode>
                <c:ptCount val="2"/>
                <c:pt idx="0">
                  <c:v>20</c:v>
                </c:pt>
                <c:pt idx="1">
                  <c:v>200</c:v>
                </c:pt>
              </c:numCache>
            </c:numRef>
          </c:xVal>
          <c:yVal>
            <c:numRef>
              <c:f>'Ứng suất'!$O$4:$O$5</c:f>
              <c:numCache>
                <c:formatCode>General</c:formatCode>
                <c:ptCount val="2"/>
                <c:pt idx="0">
                  <c:v>4.5272695539992237E-3</c:v>
                </c:pt>
                <c:pt idx="1">
                  <c:v>1.1566969077043906E-2</c:v>
                </c:pt>
              </c:numCache>
            </c:numRef>
          </c:yVal>
          <c:smooth val="1"/>
          <c:extLst>
            <c:ext xmlns:c16="http://schemas.microsoft.com/office/drawing/2014/chart" uri="{C3380CC4-5D6E-409C-BE32-E72D297353CC}">
              <c16:uniqueId val="{00000000-6451-4B71-81FD-E0A2F3B05B42}"/>
            </c:ext>
          </c:extLst>
        </c:ser>
        <c:ser>
          <c:idx val="1"/>
          <c:order val="1"/>
          <c:tx>
            <c:v>Vt = 20 mm/s</c:v>
          </c:tx>
          <c:xVal>
            <c:numRef>
              <c:f>'Ứng suất'!$M$6:$M$7</c:f>
              <c:numCache>
                <c:formatCode>General</c:formatCode>
                <c:ptCount val="2"/>
                <c:pt idx="0">
                  <c:v>20</c:v>
                </c:pt>
                <c:pt idx="1">
                  <c:v>200</c:v>
                </c:pt>
              </c:numCache>
            </c:numRef>
          </c:xVal>
          <c:yVal>
            <c:numRef>
              <c:f>'Ứng suất'!$O$6:$O$7</c:f>
              <c:numCache>
                <c:formatCode>General</c:formatCode>
                <c:ptCount val="2"/>
                <c:pt idx="0">
                  <c:v>6.7325139539130517E-3</c:v>
                </c:pt>
                <c:pt idx="1">
                  <c:v>6.8387548052776708E-3</c:v>
                </c:pt>
              </c:numCache>
            </c:numRef>
          </c:yVal>
          <c:smooth val="1"/>
          <c:extLst>
            <c:ext xmlns:c16="http://schemas.microsoft.com/office/drawing/2014/chart" uri="{C3380CC4-5D6E-409C-BE32-E72D297353CC}">
              <c16:uniqueId val="{00000001-6451-4B71-81FD-E0A2F3B05B42}"/>
            </c:ext>
          </c:extLst>
        </c:ser>
        <c:ser>
          <c:idx val="2"/>
          <c:order val="2"/>
          <c:tx>
            <c:v>Vt = 200 mm/s</c:v>
          </c:tx>
          <c:xVal>
            <c:numRef>
              <c:f>'Ứng suất'!$M$8:$M$9</c:f>
              <c:numCache>
                <c:formatCode>General</c:formatCode>
                <c:ptCount val="2"/>
                <c:pt idx="0">
                  <c:v>20</c:v>
                </c:pt>
                <c:pt idx="1">
                  <c:v>200</c:v>
                </c:pt>
              </c:numCache>
            </c:numRef>
          </c:xVal>
          <c:yVal>
            <c:numRef>
              <c:f>'Ứng suất'!$O$8:$O$9</c:f>
              <c:numCache>
                <c:formatCode>General</c:formatCode>
                <c:ptCount val="2"/>
                <c:pt idx="0">
                  <c:v>3.6787679103197236E-3</c:v>
                </c:pt>
                <c:pt idx="1">
                  <c:v>7.9332043875573934E-3</c:v>
                </c:pt>
              </c:numCache>
            </c:numRef>
          </c:yVal>
          <c:smooth val="1"/>
          <c:extLst>
            <c:ext xmlns:c16="http://schemas.microsoft.com/office/drawing/2014/chart" uri="{C3380CC4-5D6E-409C-BE32-E72D297353CC}">
              <c16:uniqueId val="{00000002-6451-4B71-81FD-E0A2F3B05B42}"/>
            </c:ext>
          </c:extLst>
        </c:ser>
        <c:dLbls>
          <c:showLegendKey val="0"/>
          <c:showVal val="0"/>
          <c:showCatName val="0"/>
          <c:showSerName val="0"/>
          <c:showPercent val="0"/>
          <c:showBubbleSize val="0"/>
        </c:dLbls>
        <c:axId val="99900032"/>
        <c:axId val="99906304"/>
      </c:scatterChart>
      <c:valAx>
        <c:axId val="99900032"/>
        <c:scaling>
          <c:orientation val="minMax"/>
        </c:scaling>
        <c:delete val="0"/>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Squeeze velocity (mm/s)</a:t>
                </a:r>
              </a:p>
            </c:rich>
          </c:tx>
          <c:overlay val="0"/>
        </c:title>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vi-VN"/>
          </a:p>
        </c:txPr>
        <c:crossAx val="99906304"/>
        <c:crosses val="autoZero"/>
        <c:crossBetween val="midCat"/>
      </c:valAx>
      <c:valAx>
        <c:axId val="99906304"/>
        <c:scaling>
          <c:orientation val="minMax"/>
        </c:scaling>
        <c:delete val="0"/>
        <c:axPos val="l"/>
        <c:majorGridlines/>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Yield stress in tension (N/mm</a:t>
                </a:r>
                <a:r>
                  <a:rPr lang="en-US" sz="1100" baseline="30000">
                    <a:latin typeface="Times New Roman" pitchFamily="18" charset="0"/>
                    <a:cs typeface="Times New Roman" pitchFamily="18" charset="0"/>
                  </a:rPr>
                  <a:t>2</a:t>
                </a:r>
                <a:r>
                  <a:rPr lang="en-US" sz="1100">
                    <a:latin typeface="Times New Roman" pitchFamily="18" charset="0"/>
                    <a:cs typeface="Times New Roman" pitchFamily="18" charset="0"/>
                  </a:rPr>
                  <a:t>)</a:t>
                </a:r>
              </a:p>
            </c:rich>
          </c:tx>
          <c:overlay val="0"/>
        </c:title>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vi-VN"/>
          </a:p>
        </c:txPr>
        <c:crossAx val="99900032"/>
        <c:crosses val="autoZero"/>
        <c:crossBetween val="midCat"/>
      </c:valAx>
    </c:plotArea>
    <c:legend>
      <c:legendPos val="r"/>
      <c:legendEntry>
        <c:idx val="0"/>
        <c:txPr>
          <a:bodyPr/>
          <a:lstStyle/>
          <a:p>
            <a:pPr>
              <a:defRPr sz="800" b="1">
                <a:latin typeface="Times New Roman" pitchFamily="18" charset="0"/>
                <a:cs typeface="Times New Roman" pitchFamily="18" charset="0"/>
              </a:defRPr>
            </a:pPr>
            <a:endParaRPr lang="vi-VN"/>
          </a:p>
        </c:txPr>
      </c:legendEntry>
      <c:legendEntry>
        <c:idx val="1"/>
        <c:txPr>
          <a:bodyPr/>
          <a:lstStyle/>
          <a:p>
            <a:pPr>
              <a:defRPr sz="800" b="1">
                <a:latin typeface="Times New Roman" pitchFamily="18" charset="0"/>
                <a:cs typeface="Times New Roman" pitchFamily="18" charset="0"/>
              </a:defRPr>
            </a:pPr>
            <a:endParaRPr lang="vi-VN"/>
          </a:p>
        </c:txPr>
      </c:legendEntry>
      <c:legendEntry>
        <c:idx val="2"/>
        <c:txPr>
          <a:bodyPr/>
          <a:lstStyle/>
          <a:p>
            <a:pPr>
              <a:defRPr sz="800" b="1">
                <a:latin typeface="Times New Roman" pitchFamily="18" charset="0"/>
                <a:cs typeface="Times New Roman" pitchFamily="18" charset="0"/>
              </a:defRPr>
            </a:pPr>
            <a:endParaRPr lang="vi-VN"/>
          </a:p>
        </c:txPr>
      </c:legendEntry>
      <c:layout>
        <c:manualLayout>
          <c:xMode val="edge"/>
          <c:yMode val="edge"/>
          <c:x val="0.70328677393586658"/>
          <c:y val="0.36533719743365439"/>
          <c:w val="0.28491315759443131"/>
          <c:h val="0.25080708661417322"/>
        </c:manualLayout>
      </c:layout>
      <c:overlay val="0"/>
      <c:txPr>
        <a:bodyPr/>
        <a:lstStyle/>
        <a:p>
          <a:pPr>
            <a:defRPr sz="800">
              <a:latin typeface="Times New Roman" panose="02020603050405020304" pitchFamily="18" charset="0"/>
              <a:cs typeface="Times New Roman" panose="02020603050405020304" pitchFamily="18" charset="0"/>
            </a:defRPr>
          </a:pPr>
          <a:endParaRPr lang="vi-VN"/>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774C5-19CE-4708-A53C-50AB8D456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2168</Words>
  <Characters>12358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minhtuan6990@gmail.com</Company>
  <LinksUpToDate>false</LinksUpToDate>
  <CharactersWithSpaces>14498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WDC</dc:creator>
  <cp:lastModifiedBy>Administrator</cp:lastModifiedBy>
  <cp:revision>4</cp:revision>
  <cp:lastPrinted>2017-02-22T08:34:00Z</cp:lastPrinted>
  <dcterms:created xsi:type="dcterms:W3CDTF">2020-05-05T08:25:00Z</dcterms:created>
  <dcterms:modified xsi:type="dcterms:W3CDTF">2020-05-05T08:39:00Z</dcterms:modified>
</cp:coreProperties>
</file>